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706E" w14:textId="449CE025" w:rsidR="0095341B" w:rsidRPr="00B65353" w:rsidRDefault="0095341B" w:rsidP="0095341B">
      <w:pPr>
        <w:spacing w:line="360" w:lineRule="auto"/>
        <w:ind w:firstLine="567"/>
        <w:jc w:val="center"/>
        <w:rPr>
          <w:rFonts w:cs="Times New Roman"/>
          <w:b/>
          <w:color w:val="000000" w:themeColor="text1"/>
          <w:sz w:val="24"/>
          <w:szCs w:val="24"/>
        </w:rPr>
      </w:pPr>
      <w:r w:rsidRPr="00B65353">
        <w:rPr>
          <w:rFonts w:cs="Times New Roman"/>
          <w:b/>
          <w:color w:val="000000" w:themeColor="text1"/>
          <w:sz w:val="24"/>
          <w:szCs w:val="24"/>
        </w:rPr>
        <w:t>Phụ lục 2.</w:t>
      </w:r>
      <w:r>
        <w:rPr>
          <w:rFonts w:cs="Times New Roman"/>
          <w:b/>
          <w:color w:val="000000" w:themeColor="text1"/>
          <w:sz w:val="24"/>
          <w:szCs w:val="24"/>
        </w:rPr>
        <w:t>2</w:t>
      </w:r>
    </w:p>
    <w:p w14:paraId="2A2B208E" w14:textId="77777777" w:rsidR="0095341B" w:rsidRPr="00B65353" w:rsidRDefault="0095341B" w:rsidP="0095341B">
      <w:pPr>
        <w:spacing w:line="360" w:lineRule="auto"/>
        <w:ind w:firstLine="567"/>
        <w:jc w:val="center"/>
        <w:rPr>
          <w:rFonts w:cs="Times New Roman"/>
          <w:b/>
          <w:color w:val="000000" w:themeColor="text1"/>
          <w:sz w:val="24"/>
          <w:szCs w:val="24"/>
        </w:rPr>
      </w:pPr>
      <w:r w:rsidRPr="00B65353">
        <w:rPr>
          <w:rFonts w:cs="Times New Roman"/>
          <w:b/>
          <w:color w:val="000000" w:themeColor="text1"/>
          <w:sz w:val="24"/>
          <w:szCs w:val="24"/>
        </w:rPr>
        <w:t xml:space="preserve">Mục tiêu, kiến thức, kỹ năng, thái độ và trình độ ngoại ngữ </w:t>
      </w:r>
    </w:p>
    <w:p w14:paraId="02CC0C88" w14:textId="406691DD" w:rsidR="0095341B" w:rsidRDefault="0095341B" w:rsidP="0095341B">
      <w:pPr>
        <w:spacing w:line="312" w:lineRule="auto"/>
        <w:ind w:firstLine="0"/>
        <w:jc w:val="center"/>
        <w:rPr>
          <w:rStyle w:val="Strong"/>
          <w:rFonts w:cs="Times New Roman"/>
          <w:szCs w:val="28"/>
          <w:shd w:val="clear" w:color="auto" w:fill="FFFFFF"/>
        </w:rPr>
      </w:pPr>
      <w:r w:rsidRPr="00B65353">
        <w:rPr>
          <w:rFonts w:cs="Times New Roman"/>
          <w:b/>
          <w:color w:val="000000" w:themeColor="text1"/>
          <w:sz w:val="24"/>
          <w:szCs w:val="24"/>
        </w:rPr>
        <w:t xml:space="preserve">CHƯƠNG TRÌNH ĐÀO TẠO </w:t>
      </w:r>
      <w:r>
        <w:rPr>
          <w:rFonts w:cs="Times New Roman"/>
          <w:b/>
          <w:color w:val="000000" w:themeColor="text1"/>
          <w:sz w:val="24"/>
          <w:szCs w:val="24"/>
        </w:rPr>
        <w:t>THẠC SĨ</w:t>
      </w:r>
    </w:p>
    <w:p w14:paraId="2B562DA8" w14:textId="77777777" w:rsidR="0095341B" w:rsidRDefault="0095341B" w:rsidP="002C5EA2">
      <w:pPr>
        <w:spacing w:line="312" w:lineRule="auto"/>
        <w:ind w:firstLine="0"/>
        <w:rPr>
          <w:rStyle w:val="Strong"/>
          <w:rFonts w:cs="Times New Roman"/>
          <w:szCs w:val="28"/>
          <w:shd w:val="clear" w:color="auto" w:fill="FFFFFF"/>
        </w:rPr>
      </w:pPr>
    </w:p>
    <w:p w14:paraId="13612A2F" w14:textId="2B710EEC" w:rsidR="00395E9A" w:rsidRPr="002C5EA2" w:rsidRDefault="00395E9A"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I. Ngành Triết học</w:t>
      </w:r>
    </w:p>
    <w:p w14:paraId="119BF889" w14:textId="77777777" w:rsidR="00395E9A" w:rsidRPr="002C5EA2" w:rsidRDefault="00395E9A"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1. Điều kiện đăng ký tuyển sinh</w:t>
      </w:r>
    </w:p>
    <w:p w14:paraId="279A60BC" w14:textId="77777777" w:rsidR="00395E9A" w:rsidRPr="002C5EA2" w:rsidRDefault="00395E9A" w:rsidP="002C5EA2">
      <w:pPr>
        <w:spacing w:line="312" w:lineRule="auto"/>
        <w:ind w:firstLine="0"/>
        <w:rPr>
          <w:rStyle w:val="Strong"/>
          <w:rFonts w:cs="Times New Roman"/>
          <w:szCs w:val="28"/>
          <w:shd w:val="clear" w:color="auto" w:fill="FFFFFF"/>
        </w:rPr>
      </w:pPr>
      <w:r w:rsidRPr="002C5EA2">
        <w:rPr>
          <w:rStyle w:val="Strong"/>
          <w:rFonts w:cs="Times New Roman"/>
          <w:b w:val="0"/>
          <w:i/>
          <w:szCs w:val="28"/>
          <w:shd w:val="clear" w:color="auto" w:fill="FFFFFF"/>
        </w:rPr>
        <w:t>1.1</w:t>
      </w:r>
      <w:r w:rsidRPr="002C5EA2">
        <w:rPr>
          <w:rStyle w:val="Strong"/>
          <w:rFonts w:cs="Times New Roman"/>
          <w:i/>
          <w:szCs w:val="28"/>
          <w:shd w:val="clear" w:color="auto" w:fill="FFFFFF"/>
        </w:rPr>
        <w:t>.</w:t>
      </w:r>
      <w:r w:rsidRPr="002C5EA2">
        <w:rPr>
          <w:rStyle w:val="Strong"/>
          <w:rFonts w:cs="Times New Roman"/>
          <w:szCs w:val="28"/>
          <w:shd w:val="clear" w:color="auto" w:fill="FFFFFF"/>
        </w:rPr>
        <w:t xml:space="preserve"> </w:t>
      </w:r>
      <w:r w:rsidRPr="002C5EA2">
        <w:rPr>
          <w:rStyle w:val="Emphasis"/>
          <w:rFonts w:cs="Times New Roman"/>
          <w:bCs/>
          <w:szCs w:val="28"/>
          <w:shd w:val="clear" w:color="auto" w:fill="FFFFFF"/>
        </w:rPr>
        <w:t>Điều kiện về văn bằng</w:t>
      </w:r>
    </w:p>
    <w:p w14:paraId="687DD247"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Triết học, chuyên ngành Triết học Mác - Lênin;</w:t>
      </w:r>
    </w:p>
    <w:p w14:paraId="3DF8E0A9"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Triết học, chuyên ngành khác và có Chứng nhận hoàn thành các môn học bổ sung kiến thức tương đương trình độ cử nhân Triết học chuyên ngành Triết học Mác - Lênin do Học viện Báo chí và Tuyên truyền cấp với các môn học sau đây:</w:t>
      </w:r>
    </w:p>
    <w:p w14:paraId="0FCF7855"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Logic hình thức (2 tín chỉ)</w:t>
      </w:r>
    </w:p>
    <w:p w14:paraId="25480C8D"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Lịch sử triết học Mác - Lênin (3 tín chỉ)</w:t>
      </w:r>
    </w:p>
    <w:p w14:paraId="5816557D"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Triết học ngoài Mác -xit hiện đại (2 tín chỉ)</w:t>
      </w:r>
    </w:p>
    <w:p w14:paraId="6BDA7533"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Lịch sử, Ngôn ngữ học, Văn học, Văn hóa học, Quản lý văn hóa, Quản lý thể dục thể thao… và có Chứng nhận hoàn thành các môn học bổ sung kiến thức tương đương trình độ cử nhân Triết học chuyên ngành Triết học Mác - Lênin do Học viện Báo chí và Tuyên truyền cấp với các môn học sau đây:</w:t>
      </w:r>
    </w:p>
    <w:p w14:paraId="36CF08BC"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Logic hình thức (2 tín chỉ)</w:t>
      </w:r>
    </w:p>
    <w:p w14:paraId="3F8EDAA8"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Lịch sử Triết học Mác - Lênin (3 tín chỉ)</w:t>
      </w:r>
    </w:p>
    <w:p w14:paraId="66672802"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Triết học ngoài Mác -xit hiện đại (2 tín chỉ)</w:t>
      </w:r>
    </w:p>
    <w:p w14:paraId="1E76D1C9"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Lịch sử Triết học (trước Mác) (3 tín chỉ)</w:t>
      </w:r>
    </w:p>
    <w:p w14:paraId="4F5AC590"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Chuyên đề duy vật biện chứng (3 tín chỉ)</w:t>
      </w:r>
    </w:p>
    <w:p w14:paraId="685A1255"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Chuyên đề duy vật lịch sử (3 tín chỉ)</w:t>
      </w:r>
    </w:p>
    <w:p w14:paraId="627E2BBB"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rStyle w:val="Emphasis"/>
          <w:b/>
          <w:bCs/>
          <w:sz w:val="28"/>
          <w:szCs w:val="28"/>
        </w:rPr>
        <w:t>1.2. Điều kiện về thâm niên công tác</w:t>
      </w:r>
    </w:p>
    <w:p w14:paraId="1D609182"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Triết học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1CBAE346"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Triết học phải có ít nhất 1 năm kinh nghiệm làm việc trong lĩnh vực chuyên môn đăng kí dự thi, kể từ ngày có quyết định tiếp nhận công tác đến ngày nộp hồ sơ dự thi.</w:t>
      </w:r>
    </w:p>
    <w:p w14:paraId="48ADAD00"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rStyle w:val="Emphasis"/>
          <w:b/>
          <w:bCs/>
          <w:sz w:val="28"/>
          <w:szCs w:val="28"/>
        </w:rPr>
        <w:lastRenderedPageBreak/>
        <w:t>1.</w:t>
      </w:r>
      <w:proofErr w:type="gramStart"/>
      <w:r w:rsidRPr="002C5EA2">
        <w:rPr>
          <w:rStyle w:val="Emphasis"/>
          <w:b/>
          <w:bCs/>
          <w:sz w:val="28"/>
          <w:szCs w:val="28"/>
        </w:rPr>
        <w:t>3.Điều</w:t>
      </w:r>
      <w:proofErr w:type="gramEnd"/>
      <w:r w:rsidRPr="002C5EA2">
        <w:rPr>
          <w:rStyle w:val="Emphasis"/>
          <w:b/>
          <w:bCs/>
          <w:sz w:val="28"/>
          <w:szCs w:val="28"/>
        </w:rPr>
        <w:t xml:space="preserve"> kiện về sức khoẻ</w:t>
      </w:r>
      <w:r w:rsidRPr="002C5EA2">
        <w:rPr>
          <w:sz w:val="28"/>
          <w:szCs w:val="28"/>
        </w:rPr>
        <w:t>: Đủ sức khoẻ để học tập và công tác (có chứng nhận sức khỏe của Bệnh viện đa khoa).</w:t>
      </w:r>
    </w:p>
    <w:p w14:paraId="49D2B829"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rStyle w:val="Emphasis"/>
          <w:b/>
          <w:bCs/>
          <w:sz w:val="28"/>
          <w:szCs w:val="28"/>
        </w:rPr>
        <w:t>1.4. Điều kiện về hồ sơ</w:t>
      </w:r>
      <w:r w:rsidRPr="002C5EA2">
        <w:rPr>
          <w:rStyle w:val="Emphasis"/>
          <w:sz w:val="28"/>
          <w:szCs w:val="28"/>
        </w:rPr>
        <w:t xml:space="preserve">: </w:t>
      </w:r>
      <w:r w:rsidRPr="002C5EA2">
        <w:rPr>
          <w:sz w:val="28"/>
          <w:szCs w:val="28"/>
        </w:rPr>
        <w:t>Nộp hồ sơ đầy đủ, đúng mẫu và đúng thời hạn quy định của Học viện.</w:t>
      </w:r>
    </w:p>
    <w:p w14:paraId="33EFCA99" w14:textId="409D0172"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rStyle w:val="Emphasis"/>
          <w:b/>
          <w:bCs/>
          <w:sz w:val="28"/>
          <w:szCs w:val="28"/>
        </w:rPr>
        <w:t>1.5.</w:t>
      </w:r>
      <w:r w:rsidR="00E07739">
        <w:rPr>
          <w:rStyle w:val="Emphasis"/>
          <w:b/>
          <w:bCs/>
          <w:sz w:val="28"/>
          <w:szCs w:val="28"/>
        </w:rPr>
        <w:t xml:space="preserve"> </w:t>
      </w:r>
      <w:r w:rsidRPr="002C5EA2">
        <w:rPr>
          <w:rStyle w:val="Emphasis"/>
          <w:b/>
          <w:bCs/>
          <w:sz w:val="28"/>
          <w:szCs w:val="28"/>
        </w:rPr>
        <w:t>Thí sinh là người nước ngoài</w:t>
      </w:r>
      <w:r w:rsidRPr="002C5EA2">
        <w:rPr>
          <w:sz w:val="28"/>
          <w:szCs w:val="28"/>
        </w:rPr>
        <w:t>: xét tuyển theo quy định hiện hành của Bộ Giáo dục và Đào tạo.</w:t>
      </w:r>
    </w:p>
    <w:p w14:paraId="113C10EC" w14:textId="77777777" w:rsidR="00395E9A" w:rsidRPr="002C5EA2" w:rsidRDefault="00395E9A" w:rsidP="002C5EA2">
      <w:pPr>
        <w:spacing w:line="312" w:lineRule="auto"/>
        <w:ind w:firstLine="0"/>
        <w:rPr>
          <w:rFonts w:cs="Times New Roman"/>
          <w:b/>
          <w:szCs w:val="28"/>
        </w:rPr>
      </w:pPr>
      <w:r w:rsidRPr="002C5EA2">
        <w:rPr>
          <w:rFonts w:cs="Times New Roman"/>
          <w:b/>
          <w:szCs w:val="28"/>
        </w:rPr>
        <w:t>2. Mục tiêu</w:t>
      </w:r>
      <w:r w:rsidR="0022445F" w:rsidRPr="002C5EA2">
        <w:rPr>
          <w:rFonts w:cs="Times New Roman"/>
          <w:b/>
          <w:szCs w:val="28"/>
        </w:rPr>
        <w:t xml:space="preserve"> kến thức, kỹ năng, thái độ và trình độ Ngoại ngữ đạt được</w:t>
      </w:r>
    </w:p>
    <w:p w14:paraId="4861F032"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Mục tiêu tổng quát</w:t>
      </w:r>
    </w:p>
    <w:p w14:paraId="70488C6C"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sz w:val="28"/>
          <w:szCs w:val="28"/>
        </w:rPr>
        <w:t>             Đào tạo trình độ thạc sĩ Triết học nhằm cung cấp nguồn nhân lực chất lượng cao là những nhà khoa học, giảng viên, cán bộ có trình độ cao về lý luận và năng lực thực tiễn; có khả năng nghiên cứu độc lập, sáng tạo, khả năng phát hiện và giải quyết những vấn đề triết học mới nảy sinh; có năng lực giảng dạy và nghiên cứu khoa học.</w:t>
      </w:r>
    </w:p>
    <w:p w14:paraId="2A3FF868" w14:textId="77777777" w:rsidR="00395E9A"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w:t>
      </w:r>
      <w:r w:rsidR="00395E9A" w:rsidRPr="002C5EA2">
        <w:rPr>
          <w:rStyle w:val="Emphasis"/>
          <w:b/>
          <w:bCs/>
          <w:sz w:val="28"/>
          <w:szCs w:val="28"/>
        </w:rPr>
        <w:t>.2. Mục tiêu cụ thể</w:t>
      </w:r>
    </w:p>
    <w:p w14:paraId="73297A48"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sz w:val="28"/>
          <w:szCs w:val="28"/>
        </w:rPr>
        <w:t>- Kiến thức</w:t>
      </w:r>
      <w:r w:rsidRPr="002C5EA2">
        <w:rPr>
          <w:sz w:val="28"/>
          <w:szCs w:val="28"/>
        </w:rPr>
        <w:t>:</w:t>
      </w:r>
    </w:p>
    <w:p w14:paraId="19450775"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sz w:val="28"/>
          <w:szCs w:val="28"/>
        </w:rPr>
        <w:t>            Trang bị cho người học những tri thức cơ bản ở trình độ nâng cao về triết học Mác – Lênin, lịch sử triết học, mỹ học, tôn giáo, đạo đức, các tác phẩm kinh điển Mác - Lênin; những tri thức thực tiễn có liên quan nhằm giúp người học làm chủ được kiến thức của bộ môn, có khả năng vận dụng giải quyết những nhiệm vụ cụ thể về lý luận và thực tiễn.</w:t>
      </w:r>
    </w:p>
    <w:p w14:paraId="083BCB2E"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w:t>
      </w:r>
      <w:r w:rsidRPr="002C5EA2">
        <w:rPr>
          <w:rStyle w:val="Emphasis"/>
          <w:sz w:val="28"/>
          <w:szCs w:val="28"/>
        </w:rPr>
        <w:t>Kỹ năng</w:t>
      </w:r>
      <w:r w:rsidRPr="002C5EA2">
        <w:rPr>
          <w:sz w:val="28"/>
          <w:szCs w:val="28"/>
        </w:rPr>
        <w:t>:</w:t>
      </w:r>
    </w:p>
    <w:p w14:paraId="78EE559C" w14:textId="77777777" w:rsidR="00395E9A" w:rsidRPr="002C5EA2" w:rsidRDefault="00395E9A" w:rsidP="002C5EA2">
      <w:pPr>
        <w:pStyle w:val="NormalWeb"/>
        <w:shd w:val="clear" w:color="auto" w:fill="FFFFFF"/>
        <w:spacing w:before="0" w:beforeAutospacing="0" w:after="0" w:afterAutospacing="0" w:line="312" w:lineRule="auto"/>
        <w:jc w:val="both"/>
        <w:rPr>
          <w:sz w:val="28"/>
          <w:szCs w:val="28"/>
        </w:rPr>
      </w:pPr>
      <w:r w:rsidRPr="002C5EA2">
        <w:rPr>
          <w:sz w:val="28"/>
          <w:szCs w:val="28"/>
        </w:rPr>
        <w:t>            Giúp người học nâng cao kỹ năng giảng dạy, kỹ năng phân tích, tổng kết thực tiễn, kỹ năng tổng hợp, kỹ năng lựa chọn, giải quyết các vấn đề triết học đặt ra từ cuộc sống, kỹ năng áp dụng các phương pháp nghiên cứu khoa học xã hội và nhân văn, các phương pháp nghiên cứu liên ngành, các phương pháp nghiên cứu chuyên ngành.</w:t>
      </w:r>
    </w:p>
    <w:p w14:paraId="6A5740D3"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w:t>
      </w:r>
      <w:r w:rsidRPr="002C5EA2">
        <w:rPr>
          <w:rStyle w:val="Emphasis"/>
          <w:sz w:val="28"/>
          <w:szCs w:val="28"/>
        </w:rPr>
        <w:t>Phẩm chất</w:t>
      </w:r>
      <w:r w:rsidRPr="002C5EA2">
        <w:rPr>
          <w:sz w:val="28"/>
          <w:szCs w:val="28"/>
        </w:rPr>
        <w:t>:</w:t>
      </w:r>
    </w:p>
    <w:p w14:paraId="305EC1EF"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Về chính trị: góp phần tiếp tục bồi dưỡng bản lĩnh chính trị, củng cố niềm tin và lập trường vững vàng cho người học.</w:t>
      </w:r>
    </w:p>
    <w:p w14:paraId="3E42BB27" w14:textId="77777777" w:rsidR="00395E9A"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Về khoa học: tiếp tục xác lập thế giới quan duy vật và phương pháp nghiên cứu biện chứng cho người học.</w:t>
      </w:r>
    </w:p>
    <w:p w14:paraId="21128C07" w14:textId="77777777" w:rsidR="0022445F" w:rsidRPr="002C5EA2" w:rsidRDefault="00395E9A"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Về đạo đức: góp phần nâng cao đạo đức, tiếp tục rèn luyện lối sống lành mạnh, tiến bộ cho người học.</w:t>
      </w:r>
    </w:p>
    <w:p w14:paraId="5F92BF9C" w14:textId="77777777" w:rsidR="0022445F" w:rsidRPr="002C5EA2" w:rsidRDefault="0022445F"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Ngoại ngữ: Đạt trình độ ngoại ngữ từ bậc 3/6 trở lên theo Khung năng lực ngoại ngữ 6 bậc dùng cho Việt Nam hoặc tương đương</w:t>
      </w:r>
    </w:p>
    <w:p w14:paraId="1BCDA010" w14:textId="77777777" w:rsidR="0022445F" w:rsidRPr="002C5EA2" w:rsidRDefault="0022445F" w:rsidP="002C5EA2">
      <w:pPr>
        <w:pStyle w:val="NormalWeb"/>
        <w:shd w:val="clear" w:color="auto" w:fill="FFFFFF"/>
        <w:spacing w:before="0" w:beforeAutospacing="0" w:after="0" w:afterAutospacing="0" w:line="312" w:lineRule="auto"/>
        <w:ind w:firstLine="600"/>
        <w:jc w:val="both"/>
        <w:rPr>
          <w:b/>
          <w:sz w:val="28"/>
          <w:szCs w:val="28"/>
        </w:rPr>
      </w:pPr>
      <w:r w:rsidRPr="002C5EA2">
        <w:rPr>
          <w:b/>
          <w:sz w:val="28"/>
          <w:szCs w:val="28"/>
          <w:shd w:val="clear" w:color="auto" w:fill="FFFFFF"/>
        </w:rPr>
        <w:t xml:space="preserve">II. </w:t>
      </w:r>
      <w:r w:rsidRPr="002C5EA2">
        <w:rPr>
          <w:b/>
          <w:sz w:val="28"/>
          <w:szCs w:val="28"/>
        </w:rPr>
        <w:t>Ngành Chủ nghĩa xã hội khoa học</w:t>
      </w:r>
    </w:p>
    <w:p w14:paraId="3A8237DE" w14:textId="77777777" w:rsidR="0022445F" w:rsidRPr="002C5EA2" w:rsidRDefault="0022445F" w:rsidP="002C5EA2">
      <w:pPr>
        <w:spacing w:line="312" w:lineRule="auto"/>
        <w:ind w:firstLine="600"/>
        <w:rPr>
          <w:rStyle w:val="Strong"/>
          <w:rFonts w:cs="Times New Roman"/>
          <w:szCs w:val="28"/>
          <w:shd w:val="clear" w:color="auto" w:fill="FFFFFF"/>
        </w:rPr>
      </w:pPr>
      <w:r w:rsidRPr="002C5EA2">
        <w:rPr>
          <w:rStyle w:val="Strong"/>
          <w:rFonts w:cs="Times New Roman"/>
          <w:szCs w:val="28"/>
          <w:shd w:val="clear" w:color="auto" w:fill="FFFFFF"/>
        </w:rPr>
        <w:t>1. Điều kiện đăng ký tuyển sinh</w:t>
      </w:r>
    </w:p>
    <w:p w14:paraId="30A60003"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lastRenderedPageBreak/>
        <w:t>1.1. Điều kiện về văn bằng</w:t>
      </w:r>
      <w:r w:rsidRPr="002C5EA2">
        <w:rPr>
          <w:sz w:val="28"/>
          <w:szCs w:val="28"/>
        </w:rPr>
        <w:t>:</w:t>
      </w:r>
    </w:p>
    <w:p w14:paraId="6B5B4E0D"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chuyên ngành Chủ nghĩa xã hội khoa học.</w:t>
      </w:r>
    </w:p>
    <w:p w14:paraId="28CE3632"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Triết, khác chuyên ngành đào tạophải có Chứng nhận hoàn thành các môn học bổ sung kiến thức tương đương trình độ cử nhân Chủ nghĩa xã hội khoa học do Học viện Báo chí và Tuyên truyền cấp với các môn học sau đây:</w:t>
      </w:r>
    </w:p>
    <w:p w14:paraId="0A01DE2E"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Lịch sử tư tưởng xã hội chủ nghĩa (3 tín chỉ)</w:t>
      </w:r>
    </w:p>
    <w:p w14:paraId="04B53F2A"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Lịch sử tư tưởng Việt Nam (3 tín chỉ)</w:t>
      </w:r>
    </w:p>
    <w:p w14:paraId="3844E76E"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Lịch sử phong trào cộng sản và công nhân quốc tế (2 tín chỉ)</w:t>
      </w:r>
    </w:p>
    <w:p w14:paraId="466F3124"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như: Lịch sử, Ngôn ngữ học, Văn học, Văn hóa học, Quản lý văn hóa, Quản lý thể dục thể thao…phải có Chứng nhận hoàn thành các môn học bổ sung kiến thức tương đương trình độ cử nhân Chủ nghĩa xã hội khoa học do Học viện Báo chí và Tuyên truyền cấp với các môn học sau</w:t>
      </w:r>
    </w:p>
    <w:p w14:paraId="32BD052D"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Lịch sử tư tưởng xã hội chủ nghĩa (3 tín chỉ)</w:t>
      </w:r>
    </w:p>
    <w:p w14:paraId="187C53AF"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Lịch sử tư tưởng Việt Nam (3 tín chỉ)</w:t>
      </w:r>
    </w:p>
    <w:p w14:paraId="74A32D39"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Lịch sử phong trào cộng sản và công nhân quốc tế (2 tín chỉ)</w:t>
      </w:r>
    </w:p>
    <w:p w14:paraId="330ADCF1"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Lịch sử triết học và lịch sử triết học Mác - Lênin (4 tín chỉ)</w:t>
      </w:r>
    </w:p>
    <w:p w14:paraId="42CADF7E"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Chủ nghĩa xã hội khoa học nâng cao (3 tín chỉ)</w:t>
      </w:r>
    </w:p>
    <w:p w14:paraId="7BECCBB9"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r w:rsidRPr="002C5EA2">
        <w:rPr>
          <w:sz w:val="28"/>
          <w:szCs w:val="28"/>
        </w:rPr>
        <w:t>:</w:t>
      </w:r>
    </w:p>
    <w:p w14:paraId="46506813"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chuyên ngành Chủ nghĩa xã hội khoa học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15B58216"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phù hợp, ngành gần với chuyên ngành Chủ nghĩa xã hội khoa học phải có ít nhất 1 năm kinh nghiệm làm việc trong lĩnh vực chuyên môn đăng kí dự thi, kể từ ngày có quyết định tiếp nhận công tác đến ngày nộp hồ sơ dự thi.</w:t>
      </w:r>
    </w:p>
    <w:p w14:paraId="6F4C5005" w14:textId="4A561DF5"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rStyle w:val="Emphasis"/>
          <w:b/>
          <w:bCs/>
          <w:sz w:val="28"/>
          <w:szCs w:val="28"/>
        </w:rPr>
        <w:t>             1.3.</w:t>
      </w:r>
      <w:r w:rsidR="002F3962">
        <w:rPr>
          <w:rStyle w:val="Emphasis"/>
          <w:b/>
          <w:bCs/>
          <w:sz w:val="28"/>
          <w:szCs w:val="28"/>
        </w:rPr>
        <w:t xml:space="preserve"> </w:t>
      </w:r>
      <w:r w:rsidRPr="002C5EA2">
        <w:rPr>
          <w:rStyle w:val="Emphasis"/>
          <w:b/>
          <w:bCs/>
          <w:sz w:val="28"/>
          <w:szCs w:val="28"/>
        </w:rPr>
        <w:t>Điều</w:t>
      </w:r>
      <w:r w:rsidR="002F3962">
        <w:rPr>
          <w:rStyle w:val="Emphasis"/>
          <w:b/>
          <w:bCs/>
          <w:sz w:val="28"/>
          <w:szCs w:val="28"/>
        </w:rPr>
        <w:t xml:space="preserve"> </w:t>
      </w:r>
      <w:r w:rsidRPr="002C5EA2">
        <w:rPr>
          <w:rStyle w:val="Emphasis"/>
          <w:b/>
          <w:bCs/>
          <w:sz w:val="28"/>
          <w:szCs w:val="28"/>
        </w:rPr>
        <w:t>kiện về sức khoẻ</w:t>
      </w:r>
      <w:r w:rsidRPr="002C5EA2">
        <w:rPr>
          <w:sz w:val="28"/>
          <w:szCs w:val="28"/>
        </w:rPr>
        <w:t>: Đủ sức khoẻ để học tập và công tác (có chứng nhận sức khỏe của Bệnh viện đa khoa).</w:t>
      </w:r>
    </w:p>
    <w:p w14:paraId="5DA6BB56" w14:textId="06D77B0B"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1.4. Điều kiện về hồ sơ</w:t>
      </w:r>
      <w:r w:rsidRPr="002C5EA2">
        <w:rPr>
          <w:rStyle w:val="Emphasis"/>
          <w:sz w:val="28"/>
          <w:szCs w:val="28"/>
        </w:rPr>
        <w:t>:</w:t>
      </w:r>
      <w:r w:rsidR="002F3962">
        <w:rPr>
          <w:rStyle w:val="Emphasis"/>
          <w:sz w:val="28"/>
          <w:szCs w:val="28"/>
        </w:rPr>
        <w:t xml:space="preserve"> </w:t>
      </w:r>
      <w:r w:rsidRPr="002C5EA2">
        <w:rPr>
          <w:sz w:val="28"/>
          <w:szCs w:val="28"/>
        </w:rPr>
        <w:t>Nộp hồ sơ đầy đủ, đúng mẫu và đúng thời hạn quy định của Học viện.</w:t>
      </w:r>
    </w:p>
    <w:p w14:paraId="606DC541"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1.5. Thí sinh là người nước ngoài</w:t>
      </w:r>
      <w:r w:rsidRPr="002C5EA2">
        <w:rPr>
          <w:sz w:val="28"/>
          <w:szCs w:val="28"/>
        </w:rPr>
        <w:t>: xét tuyển theo quy định hiện hành của Bộ Giáo dục và Đào tạo.</w:t>
      </w:r>
    </w:p>
    <w:p w14:paraId="6E3547D8" w14:textId="77777777" w:rsidR="0022445F" w:rsidRPr="002C5EA2" w:rsidRDefault="0022445F"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0D1225A1"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Mục tiêu tổng quát</w:t>
      </w:r>
    </w:p>
    <w:p w14:paraId="0C3A4438"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sz w:val="28"/>
          <w:szCs w:val="28"/>
        </w:rPr>
        <w:lastRenderedPageBreak/>
        <w:t>             Đào tạo thạc sĩ Chủ nghĩa xã hội khoa học nhằm cung cấp nguồn nhân lực trình độ sau đại học, có bản lĩnh chính trị vững vàng, cókhả năng làm chủ hệ thống tri thức lý luận và thực tiễn về Chủ nghĩa xã hội khoa học để phát hiện và giải quyết các vấn đề thực tiễn trong giảng dạy, nghiên cứu về chủ nghĩa xã hội khoa học và thực hiện cácnhiệm vụ chính trị xã hội khác.</w:t>
      </w:r>
    </w:p>
    <w:p w14:paraId="3257CAB2"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2.1.1. Mục tiêu cụ thể</w:t>
      </w:r>
    </w:p>
    <w:p w14:paraId="6D07EAE6" w14:textId="77777777" w:rsidR="0022445F" w:rsidRPr="002C5EA2" w:rsidRDefault="0022445F" w:rsidP="002C5EA2">
      <w:pPr>
        <w:pStyle w:val="NormalWeb"/>
        <w:shd w:val="clear" w:color="auto" w:fill="FFFFFF"/>
        <w:spacing w:before="0" w:beforeAutospacing="0" w:after="0" w:afterAutospacing="0" w:line="312" w:lineRule="auto"/>
        <w:ind w:left="567"/>
        <w:jc w:val="both"/>
        <w:rPr>
          <w:sz w:val="28"/>
          <w:szCs w:val="28"/>
        </w:rPr>
      </w:pPr>
      <w:r w:rsidRPr="002C5EA2">
        <w:rPr>
          <w:rStyle w:val="Emphasis"/>
          <w:sz w:val="28"/>
          <w:szCs w:val="28"/>
        </w:rPr>
        <w:t>- Kiến thức</w:t>
      </w:r>
    </w:p>
    <w:p w14:paraId="63CB6A65"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sz w:val="28"/>
          <w:szCs w:val="28"/>
        </w:rPr>
        <w:t>            Trang bị cho người học hệ thống tri thức nâng cao vềCNXHKH qua nghiên cứu cập nhật những vấn đề chính trị- xã hội của thế giới hiện đại, của Việt Namở mức độ chuyên sâu, nâng cao theo yêu cầu của bậc học sau đại học; những tri thức thực tiễn gắn liền với các chuyên đề chủ nghĩa xã hội khoa học nhằm giúp người học có năng lực phân tích đúng đắn đối với quá trình xây dựng chủ nghĩa xã hội ở Việt Nam và thế giới.</w:t>
      </w:r>
    </w:p>
    <w:p w14:paraId="0DBD93D0"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i w:val="0"/>
          <w:iCs w:val="0"/>
          <w:sz w:val="28"/>
          <w:szCs w:val="28"/>
        </w:rPr>
        <w:t>-</w:t>
      </w:r>
      <w:r w:rsidRPr="002C5EA2">
        <w:rPr>
          <w:rStyle w:val="Emphasis"/>
          <w:sz w:val="28"/>
          <w:szCs w:val="28"/>
        </w:rPr>
        <w:t xml:space="preserve"> Kỹ </w:t>
      </w:r>
      <w:proofErr w:type="gramStart"/>
      <w:r w:rsidRPr="002C5EA2">
        <w:rPr>
          <w:rStyle w:val="Emphasis"/>
          <w:sz w:val="28"/>
          <w:szCs w:val="28"/>
        </w:rPr>
        <w:t>năng :</w:t>
      </w:r>
      <w:proofErr w:type="gramEnd"/>
    </w:p>
    <w:p w14:paraId="3CDC545A"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Đảm bảo cung cấp cho người học những kỹ năng của một thạc sĩ chuyên ngành Chủ nghĩa xã hội khoa học:</w:t>
      </w:r>
    </w:p>
    <w:p w14:paraId="6B9CC69A"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t>             - </w:t>
      </w:r>
      <w:r w:rsidRPr="002C5EA2">
        <w:rPr>
          <w:sz w:val="28"/>
          <w:szCs w:val="28"/>
        </w:rPr>
        <w:t>Có năng lực trình độ và kỹ năng, phương pháp giảng dạy bậc đại học chuyên ngành chủ nghĩa xã hội khoa học, có khả năng tiếp tục hoàn thành và nâng cao trình độ lên bậc tiến sĩ chuyên ngành.</w:t>
      </w:r>
    </w:p>
    <w:p w14:paraId="787BEDD7"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t>            - </w:t>
      </w:r>
      <w:r w:rsidRPr="002C5EA2">
        <w:rPr>
          <w:sz w:val="28"/>
          <w:szCs w:val="28"/>
        </w:rPr>
        <w:t>Có kỹ năng phân tích, nhận diện và vận dụng hiểu biết lý luận, phương pháp luận khoa học để xác định, lựa chọn, đề xuất vấn đề nghiên cứu và thực hiện đề tài nghiên cứu khoa học, biên soạn đề cương môn học, bài giảng, giáo trình môn học, công bố kết quả nghiên cứu, hướng dẫn sinh viên nghiên cứu khoa học.</w:t>
      </w:r>
    </w:p>
    <w:p w14:paraId="45604086"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t>            - </w:t>
      </w:r>
      <w:r w:rsidRPr="002C5EA2">
        <w:rPr>
          <w:sz w:val="28"/>
          <w:szCs w:val="28"/>
        </w:rPr>
        <w:t>Có khả năng tổ chức thực hiện và bảo vệ về mặt tư tưởng lý luận các đường lối, chính sách của Đảng và Nhà nước, đấu tranh chống quan điểm sai trái của các thế lực thù địch.</w:t>
      </w:r>
    </w:p>
    <w:p w14:paraId="1898326B" w14:textId="77777777" w:rsidR="0022445F" w:rsidRPr="002C5EA2" w:rsidRDefault="0022445F"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i w:val="0"/>
          <w:iCs w:val="0"/>
          <w:sz w:val="28"/>
          <w:szCs w:val="28"/>
        </w:rPr>
        <w:t>-</w:t>
      </w:r>
      <w:r w:rsidRPr="002C5EA2">
        <w:rPr>
          <w:rStyle w:val="Emphasis"/>
          <w:sz w:val="28"/>
          <w:szCs w:val="28"/>
        </w:rPr>
        <w:t xml:space="preserve"> Thái độ</w:t>
      </w:r>
    </w:p>
    <w:p w14:paraId="21D2EF44"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t>             + </w:t>
      </w:r>
      <w:r w:rsidRPr="002C5EA2">
        <w:rPr>
          <w:sz w:val="28"/>
          <w:szCs w:val="28"/>
        </w:rPr>
        <w:t xml:space="preserve">Có đạo đức công dân tốt, tận tụy với nghề nghiệp chuyên môn và tổ chức nơi công tác; có ý thức tổ chức, kỷ luật tự giác, có lối sống trung thực, đòan kết và tôn trọng tập thể; có tinh thần phê bình và </w:t>
      </w:r>
      <w:proofErr w:type="gramStart"/>
      <w:r w:rsidRPr="002C5EA2">
        <w:rPr>
          <w:sz w:val="28"/>
          <w:szCs w:val="28"/>
        </w:rPr>
        <w:t>tự  phê</w:t>
      </w:r>
      <w:proofErr w:type="gramEnd"/>
      <w:r w:rsidRPr="002C5EA2">
        <w:rPr>
          <w:sz w:val="28"/>
          <w:szCs w:val="28"/>
        </w:rPr>
        <w:t xml:space="preserve"> bình.</w:t>
      </w:r>
    </w:p>
    <w:p w14:paraId="3431C69D"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sz w:val="28"/>
          <w:szCs w:val="28"/>
        </w:rPr>
        <w:t>          </w:t>
      </w:r>
      <w:r w:rsidRPr="002C5EA2">
        <w:rPr>
          <w:rStyle w:val="Strong"/>
          <w:sz w:val="28"/>
          <w:szCs w:val="28"/>
        </w:rPr>
        <w:t>+</w:t>
      </w:r>
      <w:r w:rsidRPr="002C5EA2">
        <w:rPr>
          <w:sz w:val="28"/>
          <w:szCs w:val="28"/>
        </w:rPr>
        <w:t> Có bản lĩnh và tác phong nghề nghiệp chuẩn mực; có tinh thần quyết đoán và thẳng thắn bày tỏ chính kiến, có bản lĩnh chấp nhận và vượt qua những khó khăn, thử thách trong công việc cũng như nhiệm vụ được giao.</w:t>
      </w:r>
    </w:p>
    <w:p w14:paraId="749D56BD" w14:textId="77777777" w:rsidR="0022445F" w:rsidRPr="002C5EA2" w:rsidRDefault="0022445F" w:rsidP="002C5EA2">
      <w:pPr>
        <w:pStyle w:val="NormalWeb"/>
        <w:shd w:val="clear" w:color="auto" w:fill="FFFFFF"/>
        <w:spacing w:before="0" w:beforeAutospacing="0" w:after="0" w:afterAutospacing="0" w:line="312" w:lineRule="auto"/>
        <w:jc w:val="both"/>
        <w:rPr>
          <w:sz w:val="28"/>
          <w:szCs w:val="28"/>
        </w:rPr>
      </w:pPr>
      <w:r w:rsidRPr="002C5EA2">
        <w:rPr>
          <w:sz w:val="28"/>
          <w:szCs w:val="28"/>
        </w:rPr>
        <w:t>          </w:t>
      </w:r>
      <w:r w:rsidRPr="002C5EA2">
        <w:rPr>
          <w:rStyle w:val="Strong"/>
          <w:sz w:val="28"/>
          <w:szCs w:val="28"/>
        </w:rPr>
        <w:t xml:space="preserve">+ </w:t>
      </w:r>
      <w:r w:rsidRPr="002C5EA2">
        <w:rPr>
          <w:sz w:val="28"/>
          <w:szCs w:val="28"/>
        </w:rPr>
        <w:t xml:space="preserve">Có thái độ tôn trọng và quan tâm đến mọi người, có uy tín trong tập thể làm việc, luôn nêu cao tinh thần trách nhiệm trước cộng đồng, có thái độ ứng xử xã hội </w:t>
      </w:r>
      <w:r w:rsidRPr="002C5EA2">
        <w:rPr>
          <w:sz w:val="28"/>
          <w:szCs w:val="28"/>
        </w:rPr>
        <w:lastRenderedPageBreak/>
        <w:t>đúng yêu cầu của một đảng viên, cán bộ, công chức, viên chức có trình độ học vấn thạc sĩ.</w:t>
      </w:r>
    </w:p>
    <w:p w14:paraId="53158B77" w14:textId="77777777" w:rsidR="0022445F" w:rsidRPr="002C5EA2" w:rsidRDefault="0022445F"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7C944957" w14:textId="77777777" w:rsidR="0022445F" w:rsidRPr="002C5EA2" w:rsidRDefault="0022445F"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5FCE8B22" w14:textId="77777777" w:rsidR="0022445F" w:rsidRPr="002C5EA2" w:rsidRDefault="00ED0C55" w:rsidP="002C5EA2">
      <w:pPr>
        <w:pStyle w:val="NormalWeb"/>
        <w:shd w:val="clear" w:color="auto" w:fill="FFFFFF"/>
        <w:spacing w:before="0" w:beforeAutospacing="0" w:after="0" w:afterAutospacing="0" w:line="312" w:lineRule="auto"/>
        <w:ind w:left="600"/>
        <w:jc w:val="both"/>
        <w:rPr>
          <w:b/>
          <w:sz w:val="28"/>
          <w:szCs w:val="28"/>
        </w:rPr>
      </w:pPr>
      <w:r w:rsidRPr="002C5EA2">
        <w:rPr>
          <w:b/>
          <w:sz w:val="28"/>
          <w:szCs w:val="28"/>
        </w:rPr>
        <w:t>III. Ngành Kinh tế chính trị</w:t>
      </w:r>
    </w:p>
    <w:p w14:paraId="11BC935C" w14:textId="77777777" w:rsidR="00ED0C55" w:rsidRPr="002C5EA2" w:rsidRDefault="00ED0C55"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Điều kiện đăng ký tuyển sinh</w:t>
      </w:r>
    </w:p>
    <w:p w14:paraId="0A6DFB81"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1.1. Điều kiện về văn bằng</w:t>
      </w:r>
      <w:r w:rsidRPr="002C5EA2">
        <w:rPr>
          <w:sz w:val="28"/>
          <w:szCs w:val="28"/>
        </w:rPr>
        <w:t>:</w:t>
      </w:r>
    </w:p>
    <w:p w14:paraId="3856377D" w14:textId="77777777"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sz w:val="28"/>
          <w:szCs w:val="28"/>
        </w:rPr>
        <w:t>            - Có bằng tốt nghiệp đại học ngành Kinh tế, chuyên ngành Quản lý kinh tế (do Học viện Báo chí và Tuyên truyền cấp), chuyên ngành Kinh tế chính trị;</w:t>
      </w:r>
    </w:p>
    <w:p w14:paraId="5E9B9604" w14:textId="77777777"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sz w:val="28"/>
          <w:szCs w:val="28"/>
        </w:rPr>
        <w:t>            - Có bằng tốt nghiệp đại học ngành Kinh tế, chuyên ngành khác (không do Học viện Báo chí và Tuyên truyền đào tạo) và có Chứng nhận hoàn thành các môn học bổ sung kiến thức tương đương trình độ cử nhân ngành Kinh tế, chuyên ngành Kinh tế chính trị do Học viện Báo chí và Tuyên truyền cấp với các môn học sau đây:</w:t>
      </w:r>
    </w:p>
    <w:p w14:paraId="11D70EF8"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1. Tác phẩm kinh điển Mác - Ănghen - Lênin về phương thức sản xuất tư bản chủ nghĩa (3 tín chỉ).</w:t>
      </w:r>
    </w:p>
    <w:p w14:paraId="0265E8B5"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2. Tác phẩm kinh điển Mác - Ănghen - Lênin về thời kỳ quá độ (2 tín chỉ).</w:t>
      </w:r>
    </w:p>
    <w:p w14:paraId="1A9D2C77"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3. Lịch sử học thuyết kinh tế (3 tín chỉ).</w:t>
      </w:r>
    </w:p>
    <w:p w14:paraId="1ABF9A5E" w14:textId="77777777"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sz w:val="28"/>
          <w:szCs w:val="28"/>
        </w:rPr>
        <w:t>             - Có bằng tốt nghiệp đại học ngành gần: Kinh tế quốc tế, Kinh tế nông nghiệp, Kinh tế công nghiệp, Kinh tế vận tải, Kinh tế đầu tư, Kinh tế phát triển, Kinh tế ngành, Giáo dục chính trị (chuyên ban Kinh tế chính trị); bằng tốt nghiệp của các ngành ghi “Cử nhân kinh tế”; bằng tốt nghiệp các ngành Kinh tế khác kèm theo bằng (hoặc chứng nhận) cao cấp Lý luận chính trị, Cao cấp Lý luận Chính trị-Hành chính… và có Chứng nhận hoàn thành các môn học bổ sung kiến thứctương đương trình độ cử nhân ngành Kinh tế, chuyên ngành Kinh tế chính trị do Học viện Báo chí và Tuyên truyền cấp với các môn học sau đây:</w:t>
      </w:r>
    </w:p>
    <w:p w14:paraId="4391B70E"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1. Tác phẩm kinh điển Mác - Ănghen - Lênin về phương thức sản xuất tư bản chủ nghĩa (3 tín chỉ).</w:t>
      </w:r>
    </w:p>
    <w:p w14:paraId="482862AF"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2. Tác phẩm kinh điển Mác - Ănghen - Lênin về thời kỳ quá độ (2 tín chỉ).</w:t>
      </w:r>
    </w:p>
    <w:p w14:paraId="505EC22B"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3. Lịch sử học thuyết kinh tế (3 tín chỉ).</w:t>
      </w:r>
    </w:p>
    <w:p w14:paraId="5E4BC95B"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4. Kinh tế chính trị Mác - Lênin thời kỳ tư bản chủ nghĩa (2 tín chỉ)</w:t>
      </w:r>
    </w:p>
    <w:p w14:paraId="1C788AD1"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5. Kinh tế chính trị Mác - Lênin thời kỳ quá độ (2 tín chỉ)</w:t>
      </w:r>
    </w:p>
    <w:p w14:paraId="577236D6"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6. Kinh tế phát triển (2 tín chỉ).       </w:t>
      </w:r>
    </w:p>
    <w:p w14:paraId="53AE9173"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7. Kinh tế vi mô và Kinh tế vĩ mô (2 tín chỉ).</w:t>
      </w:r>
    </w:p>
    <w:p w14:paraId="6B0EBD38"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1.2. Điều kiện về thâm niên công tác:</w:t>
      </w:r>
    </w:p>
    <w:p w14:paraId="2F7E0262" w14:textId="77777777"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sz w:val="28"/>
          <w:szCs w:val="28"/>
        </w:rPr>
        <w:lastRenderedPageBreak/>
        <w:t>            - Người có bằng tốt nghiệp đại học ngành Kinh tế, chuyên ngành Kinh tế chính trị, chuyên ngành Quản lý kinh tế (do Học viện Báo chí và Tuyên truyền cấp), loại Khá trở lên được dự thi ngay sau khi tốt nghiệp đại học.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102E38F4" w14:textId="77777777"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sz w:val="28"/>
          <w:szCs w:val="28"/>
        </w:rPr>
        <w:t>           - Người có bằng tốt nghiệp đại học ngành Kinh tế, chuyên ngành khác (không do Học viện Báo chí và Tuyên truyền đào tạo), ngành gần với ngành Kinh tế phải có ít nhất 1 năm kinh nghiệm làm việc trong lĩnh vực chuyên môn đăng kí dự thi, kể từ ngày có quyết định tiếp nhận công tác đến ngày nộp hồ sơ dự thi.</w:t>
      </w:r>
    </w:p>
    <w:p w14:paraId="584BA9D4"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1.3. Điều kiện về sức khoẻ</w:t>
      </w:r>
      <w:r w:rsidRPr="002C5EA2">
        <w:rPr>
          <w:sz w:val="28"/>
          <w:szCs w:val="28"/>
        </w:rPr>
        <w:t>: Đủ sức khoẻ để học tập và công tác (có chứng nhận sức khỏe của Bệnh viện đa khoa).</w:t>
      </w:r>
    </w:p>
    <w:p w14:paraId="69BF04E7"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 xml:space="preserve">1.4. Điều kiện về hồ </w:t>
      </w:r>
      <w:proofErr w:type="gramStart"/>
      <w:r w:rsidRPr="002C5EA2">
        <w:rPr>
          <w:rStyle w:val="Emphasis"/>
          <w:b/>
          <w:bCs/>
          <w:sz w:val="28"/>
          <w:szCs w:val="28"/>
        </w:rPr>
        <w:t>sơ</w:t>
      </w:r>
      <w:r w:rsidRPr="002C5EA2">
        <w:rPr>
          <w:rStyle w:val="Emphasis"/>
          <w:sz w:val="28"/>
          <w:szCs w:val="28"/>
        </w:rPr>
        <w:t>:</w:t>
      </w:r>
      <w:r w:rsidRPr="002C5EA2">
        <w:rPr>
          <w:sz w:val="28"/>
          <w:szCs w:val="28"/>
        </w:rPr>
        <w:t>Nộp</w:t>
      </w:r>
      <w:proofErr w:type="gramEnd"/>
      <w:r w:rsidRPr="002C5EA2">
        <w:rPr>
          <w:sz w:val="28"/>
          <w:szCs w:val="28"/>
        </w:rPr>
        <w:t xml:space="preserve"> hồ sơ đầy đủ, đúng mẫu và đúng thời hạn quy định của Học viện.</w:t>
      </w:r>
    </w:p>
    <w:p w14:paraId="602BF86B"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11E60D4C"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2.1. Mục tiêu tổng quát</w:t>
      </w:r>
    </w:p>
    <w:p w14:paraId="4198C9B7" w14:textId="77777777"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sz w:val="28"/>
          <w:szCs w:val="28"/>
        </w:rPr>
        <w:t>             Đào tạo thạc sĩ Kinh tế, chuyên ngành Kinh tế chính trị tại Học viện Báo chí và Tuyên truyền nhằm cung cấp cho xã hội nguồn nhân lực có trình độ sau đại học; có phẩm chất chính trị và đạo đức tốt; có tri thức chuyên sâu về kinh tế chính trị, quản lý kinh tế và kinh tế học hiện đại; có năng lực giảng dạy trong các trường chính trị tỉnh , thành, các Học viện, các trường đại học, cao đẳng…; có năng lực nghiên cứu khoa học; hoạch định chính sách và giải quyết các vấn đề chuyên môn trong lĩnh vực kinh tế và quản lý kinh tế-xã hội.</w:t>
      </w:r>
    </w:p>
    <w:p w14:paraId="1D7F58A9"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2.2. Mục tiêu cụ thể</w:t>
      </w:r>
    </w:p>
    <w:p w14:paraId="39790371"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Sau khóa học, học viên có khả năng:</w:t>
      </w:r>
    </w:p>
    <w:p w14:paraId="7285DACB" w14:textId="4B08A48F"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rStyle w:val="Emphasis"/>
          <w:sz w:val="28"/>
          <w:szCs w:val="28"/>
        </w:rPr>
        <w:t>            - Về kiến thức: </w:t>
      </w:r>
      <w:r w:rsidRPr="002C5EA2">
        <w:rPr>
          <w:sz w:val="28"/>
          <w:szCs w:val="28"/>
        </w:rPr>
        <w:t>Nắm vững, sâu hơn các vấn đề lý luận và thực tiễn về Kinh tế chính trị, quản lý kinh tế và kinh tế học hiện đại (đặc biệt là những vấn đề lý luận và thực tiễn đặt ra hiện nay).</w:t>
      </w:r>
    </w:p>
    <w:p w14:paraId="1427884C"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rStyle w:val="Emphasis"/>
          <w:sz w:val="28"/>
          <w:szCs w:val="28"/>
        </w:rPr>
        <w:t>- Về kỹ năng</w:t>
      </w:r>
      <w:r w:rsidRPr="002C5EA2">
        <w:rPr>
          <w:sz w:val="28"/>
          <w:szCs w:val="28"/>
        </w:rPr>
        <w:t>:</w:t>
      </w:r>
    </w:p>
    <w:p w14:paraId="4BA48A79" w14:textId="77777777"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sz w:val="28"/>
          <w:szCs w:val="28"/>
        </w:rPr>
        <w:t>            + Kỹ năng phân tích, dự báo và đề xuất những quan điểm, phương hướng và giải pháp liên quan đến vấn đề hoạch định chính sách kinh tế và quản lý kinh tế- xã hội ở các cơ quan Đảng và Nhà nước các cấp.</w:t>
      </w:r>
    </w:p>
    <w:p w14:paraId="02612D03" w14:textId="624D5026" w:rsidR="00ED0C55" w:rsidRPr="002C5EA2" w:rsidRDefault="00ED0C55" w:rsidP="002C5EA2">
      <w:pPr>
        <w:pStyle w:val="NormalWeb"/>
        <w:shd w:val="clear" w:color="auto" w:fill="FFFFFF"/>
        <w:spacing w:before="0" w:beforeAutospacing="0" w:after="0" w:afterAutospacing="0" w:line="312" w:lineRule="auto"/>
        <w:rPr>
          <w:sz w:val="28"/>
          <w:szCs w:val="28"/>
        </w:rPr>
      </w:pPr>
      <w:r w:rsidRPr="002C5EA2">
        <w:rPr>
          <w:sz w:val="28"/>
          <w:szCs w:val="28"/>
        </w:rPr>
        <w:t>            + Kỹ năng vận dụng các lý thuyết kinh tế và các mô hình tăng trưởng, phát triển kinh tế vào công tác lãnh đạo, quản lý sản xuất, kinh doanh nhằm phát triển kinh tế-xã hội của đất nước.</w:t>
      </w:r>
    </w:p>
    <w:p w14:paraId="65087287"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rStyle w:val="Emphasis"/>
          <w:sz w:val="28"/>
          <w:szCs w:val="28"/>
        </w:rPr>
        <w:lastRenderedPageBreak/>
        <w:t>- Về phẩm chất:</w:t>
      </w:r>
    </w:p>
    <w:p w14:paraId="101E85DB"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 Yêu nghề và có phẩm chất đạo đức nghề nghiệp, có bản lĩnh chính trị vững vàng.</w:t>
      </w:r>
    </w:p>
    <w:p w14:paraId="7E01E0BF" w14:textId="77777777" w:rsidR="00ED0C55" w:rsidRPr="002C5EA2" w:rsidRDefault="00ED0C55" w:rsidP="002C5EA2">
      <w:pPr>
        <w:pStyle w:val="NormalWeb"/>
        <w:shd w:val="clear" w:color="auto" w:fill="FFFFFF"/>
        <w:spacing w:before="0" w:beforeAutospacing="0" w:after="0" w:afterAutospacing="0" w:line="312" w:lineRule="auto"/>
        <w:ind w:left="600"/>
        <w:rPr>
          <w:sz w:val="28"/>
          <w:szCs w:val="28"/>
        </w:rPr>
      </w:pPr>
      <w:r w:rsidRPr="002C5EA2">
        <w:rPr>
          <w:sz w:val="28"/>
          <w:szCs w:val="28"/>
        </w:rPr>
        <w:t>+ Tham gia có hiệu quả vào cuộc đấu tranh trên lĩnh vực tư tưởng, lý luận chống âm mưu diễn biến hòa bình của các thế lực thù địch.</w:t>
      </w:r>
    </w:p>
    <w:p w14:paraId="2917F673"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17566562"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687C1EA4" w14:textId="0B5C666A" w:rsidR="00ED0C55" w:rsidRPr="002C5EA2" w:rsidRDefault="00ED0C55" w:rsidP="002C5EA2">
      <w:pPr>
        <w:pStyle w:val="NormalWeb"/>
        <w:shd w:val="clear" w:color="auto" w:fill="FFFFFF"/>
        <w:spacing w:before="0" w:beforeAutospacing="0" w:after="0" w:afterAutospacing="0" w:line="312" w:lineRule="auto"/>
        <w:jc w:val="both"/>
        <w:rPr>
          <w:b/>
          <w:sz w:val="28"/>
          <w:szCs w:val="28"/>
          <w:shd w:val="clear" w:color="auto" w:fill="FFFFFF"/>
        </w:rPr>
      </w:pPr>
      <w:r w:rsidRPr="002C5EA2">
        <w:rPr>
          <w:b/>
          <w:sz w:val="28"/>
          <w:szCs w:val="28"/>
          <w:shd w:val="clear" w:color="auto" w:fill="FFFFFF"/>
        </w:rPr>
        <w:t xml:space="preserve">IV. Ngành </w:t>
      </w:r>
      <w:r w:rsidR="00E07739">
        <w:rPr>
          <w:b/>
          <w:sz w:val="28"/>
          <w:szCs w:val="28"/>
          <w:shd w:val="clear" w:color="auto" w:fill="FFFFFF"/>
        </w:rPr>
        <w:t>L</w:t>
      </w:r>
      <w:r w:rsidRPr="002C5EA2">
        <w:rPr>
          <w:b/>
          <w:sz w:val="28"/>
          <w:szCs w:val="28"/>
          <w:shd w:val="clear" w:color="auto" w:fill="FFFFFF"/>
        </w:rPr>
        <w:t>ịch sử Đảng Cộng sản Việt Nam</w:t>
      </w:r>
    </w:p>
    <w:p w14:paraId="7CB062B3" w14:textId="77777777" w:rsidR="00ED0C55" w:rsidRPr="002C5EA2" w:rsidRDefault="00ED0C55"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Điều kiện đăng ký tuyển sinh</w:t>
      </w:r>
    </w:p>
    <w:p w14:paraId="15C7672A" w14:textId="77777777" w:rsidR="00ED0C55"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ED0C55" w:rsidRPr="002C5EA2">
        <w:rPr>
          <w:rStyle w:val="Emphasis"/>
          <w:b/>
          <w:bCs/>
          <w:sz w:val="28"/>
          <w:szCs w:val="28"/>
        </w:rPr>
        <w:t>.1. Điều kiện về văn bằng</w:t>
      </w:r>
    </w:p>
    <w:p w14:paraId="1DCD6CBC" w14:textId="77777777" w:rsidR="00ED0C55" w:rsidRPr="002C5EA2" w:rsidRDefault="00ED0C55"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Lịch sử, chuyên ngành Lịch sử Đảng Cộng sản Việt Nam;</w:t>
      </w:r>
    </w:p>
    <w:p w14:paraId="6CD11DCB" w14:textId="77777777" w:rsidR="00ED0C55" w:rsidRPr="002C5EA2" w:rsidRDefault="00ED0C55"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Lịch sử chuyên ngành khác và có Chứng nhận hoàn thành các môn học bổ sung kiến thức tương đương trình độ cử nhân Lịch sử chuyên ngành Lịch sử Đảng Cộng sản Việt Nam do Học viện Báo chí và Tuyên truyền cấp với các môn học sau đây:</w:t>
      </w:r>
    </w:p>
    <w:p w14:paraId="2D70E91C" w14:textId="77777777" w:rsidR="00ED0C55" w:rsidRPr="002C5EA2" w:rsidRDefault="00ED0C55" w:rsidP="002C5EA2">
      <w:pPr>
        <w:spacing w:line="312" w:lineRule="auto"/>
        <w:ind w:firstLine="0"/>
        <w:rPr>
          <w:rFonts w:cs="Times New Roman"/>
          <w:szCs w:val="28"/>
          <w:shd w:val="clear" w:color="auto" w:fill="FFFFFF"/>
        </w:rPr>
      </w:pPr>
      <w:r w:rsidRPr="002C5EA2">
        <w:rPr>
          <w:rFonts w:cs="Times New Roman"/>
          <w:szCs w:val="28"/>
          <w:shd w:val="clear" w:color="auto" w:fill="FFFFFF"/>
        </w:rPr>
        <w:t>1. Đảng lãnh đạo đấu tranh giành chính quyền (1930-1945) – (3 tín chỉ)</w:t>
      </w:r>
    </w:p>
    <w:p w14:paraId="5FABB475" w14:textId="77777777" w:rsidR="00ED0C55" w:rsidRPr="002C5EA2" w:rsidRDefault="00ED0C55" w:rsidP="002C5EA2">
      <w:pPr>
        <w:spacing w:line="312" w:lineRule="auto"/>
        <w:ind w:firstLine="0"/>
        <w:rPr>
          <w:rFonts w:cs="Times New Roman"/>
          <w:szCs w:val="28"/>
          <w:shd w:val="clear" w:color="auto" w:fill="FFFFFF"/>
        </w:rPr>
      </w:pPr>
      <w:r w:rsidRPr="002C5EA2">
        <w:rPr>
          <w:rFonts w:eastAsia="Times New Roman" w:cs="Times New Roman"/>
          <w:szCs w:val="28"/>
        </w:rPr>
        <w:t>2. Đảng lãnh đạo cuộc kháng chiến chống thực dân Pháp xâm lược và can thiệp Mỹ (1945-1954)</w:t>
      </w:r>
      <w:r w:rsidRPr="002C5EA2">
        <w:rPr>
          <w:rFonts w:cs="Times New Roman"/>
          <w:szCs w:val="28"/>
          <w:shd w:val="clear" w:color="auto" w:fill="FFFFFF"/>
        </w:rPr>
        <w:t xml:space="preserve"> – (2 tín chỉ)</w:t>
      </w:r>
    </w:p>
    <w:p w14:paraId="5936CBD0" w14:textId="77777777" w:rsidR="00ED0C55" w:rsidRPr="002C5EA2" w:rsidRDefault="00ED0C55" w:rsidP="002C5EA2">
      <w:pPr>
        <w:spacing w:line="312" w:lineRule="auto"/>
        <w:ind w:firstLine="0"/>
        <w:rPr>
          <w:rFonts w:cs="Times New Roman"/>
          <w:szCs w:val="28"/>
          <w:shd w:val="clear" w:color="auto" w:fill="FFFFFF"/>
        </w:rPr>
      </w:pPr>
      <w:r w:rsidRPr="002C5EA2">
        <w:rPr>
          <w:rFonts w:cs="Times New Roman"/>
          <w:szCs w:val="28"/>
          <w:shd w:val="clear" w:color="auto" w:fill="FFFFFF"/>
        </w:rPr>
        <w:t>3. Đảng lãnh đạo kháng chiến chống Mỹ, cứu nước và xây dựng chủ nghĩa xã hội ở miền Bắc (1954-1975) – (3 tín chỉ)</w:t>
      </w:r>
    </w:p>
    <w:p w14:paraId="2635C634" w14:textId="77777777" w:rsidR="00ED0C55" w:rsidRPr="002C5EA2" w:rsidRDefault="00ED0C55" w:rsidP="002C5EA2">
      <w:pPr>
        <w:spacing w:line="312" w:lineRule="auto"/>
        <w:ind w:firstLine="0"/>
        <w:rPr>
          <w:rFonts w:cs="Times New Roman"/>
          <w:szCs w:val="28"/>
          <w:shd w:val="clear" w:color="auto" w:fill="FFFFFF"/>
        </w:rPr>
      </w:pPr>
      <w:r w:rsidRPr="002C5EA2">
        <w:rPr>
          <w:rFonts w:cs="Times New Roman"/>
          <w:szCs w:val="28"/>
          <w:shd w:val="clear" w:color="auto" w:fill="FFFFFF"/>
        </w:rPr>
        <w:t>- Có bằng tốt nghiệp đại học ngành gần: Triết học, Ngôn ngữ học, Văn học, Văn hóa học, Quản lý văn hóa, Quản lý thể dục thể thao… và có Chứng nhận hoàn thành các môn học bổ sung kiến thức tương đương trình độ cử nhân Lịch sử chuyên ngành Lịch sử Đảng Cộng sản Việt Nam do Học viện Báo chí và Tuyên truyền cấp với các môn học sau đây</w:t>
      </w:r>
    </w:p>
    <w:p w14:paraId="780171FC" w14:textId="77777777" w:rsidR="00ED0C55" w:rsidRPr="002C5EA2" w:rsidRDefault="00ED0C55" w:rsidP="002C5EA2">
      <w:pPr>
        <w:pStyle w:val="NormalWeb"/>
        <w:spacing w:before="0" w:beforeAutospacing="0" w:after="0" w:afterAutospacing="0" w:line="312" w:lineRule="auto"/>
        <w:jc w:val="both"/>
        <w:rPr>
          <w:sz w:val="28"/>
          <w:szCs w:val="28"/>
        </w:rPr>
      </w:pPr>
      <w:r w:rsidRPr="002C5EA2">
        <w:rPr>
          <w:sz w:val="28"/>
          <w:szCs w:val="28"/>
          <w:shd w:val="clear" w:color="auto" w:fill="FFFFFF"/>
        </w:rPr>
        <w:t xml:space="preserve">1. </w:t>
      </w:r>
      <w:r w:rsidRPr="002C5EA2">
        <w:rPr>
          <w:sz w:val="28"/>
          <w:szCs w:val="28"/>
        </w:rPr>
        <w:t>Phương pháp luận sử học</w:t>
      </w:r>
      <w:r w:rsidR="007F11E0" w:rsidRPr="002C5EA2">
        <w:rPr>
          <w:sz w:val="28"/>
          <w:szCs w:val="28"/>
        </w:rPr>
        <w:t xml:space="preserve"> </w:t>
      </w:r>
      <w:r w:rsidR="007F11E0" w:rsidRPr="002C5EA2">
        <w:rPr>
          <w:sz w:val="28"/>
          <w:szCs w:val="28"/>
          <w:shd w:val="clear" w:color="auto" w:fill="FFFFFF"/>
        </w:rPr>
        <w:t>– (2 tín chỉ)</w:t>
      </w:r>
    </w:p>
    <w:p w14:paraId="6A7EBA1E" w14:textId="77777777" w:rsidR="00ED0C55" w:rsidRPr="002C5EA2" w:rsidRDefault="00ED0C55" w:rsidP="002C5EA2">
      <w:pPr>
        <w:spacing w:line="312" w:lineRule="auto"/>
        <w:ind w:firstLine="0"/>
        <w:rPr>
          <w:rFonts w:cs="Times New Roman"/>
          <w:szCs w:val="28"/>
          <w:shd w:val="clear" w:color="auto" w:fill="FFFFFF"/>
        </w:rPr>
      </w:pPr>
      <w:r w:rsidRPr="002C5EA2">
        <w:rPr>
          <w:rFonts w:cs="Times New Roman"/>
          <w:szCs w:val="28"/>
          <w:shd w:val="clear" w:color="auto" w:fill="FFFFFF"/>
        </w:rPr>
        <w:t>2. Lịch sử Việt Nam</w:t>
      </w:r>
      <w:r w:rsidR="007F11E0" w:rsidRPr="002C5EA2">
        <w:rPr>
          <w:rFonts w:cs="Times New Roman"/>
          <w:szCs w:val="28"/>
          <w:shd w:val="clear" w:color="auto" w:fill="FFFFFF"/>
        </w:rPr>
        <w:t>– (3 tín chỉ)</w:t>
      </w:r>
    </w:p>
    <w:p w14:paraId="1AB70E8E" w14:textId="77777777" w:rsidR="00ED0C55" w:rsidRPr="002C5EA2" w:rsidRDefault="00ED0C55" w:rsidP="002C5EA2">
      <w:pPr>
        <w:pStyle w:val="NormalWeb"/>
        <w:spacing w:before="0" w:beforeAutospacing="0" w:after="0" w:afterAutospacing="0" w:line="312" w:lineRule="auto"/>
        <w:jc w:val="both"/>
        <w:rPr>
          <w:sz w:val="28"/>
          <w:szCs w:val="28"/>
        </w:rPr>
      </w:pPr>
      <w:r w:rsidRPr="002C5EA2">
        <w:rPr>
          <w:sz w:val="28"/>
          <w:szCs w:val="28"/>
          <w:shd w:val="clear" w:color="auto" w:fill="FFFFFF"/>
        </w:rPr>
        <w:t xml:space="preserve">3. </w:t>
      </w:r>
      <w:r w:rsidRPr="002C5EA2">
        <w:rPr>
          <w:sz w:val="28"/>
          <w:szCs w:val="28"/>
        </w:rPr>
        <w:t>Lịch sử thế giới</w:t>
      </w:r>
      <w:r w:rsidR="007F11E0" w:rsidRPr="002C5EA2">
        <w:rPr>
          <w:sz w:val="28"/>
          <w:szCs w:val="28"/>
          <w:shd w:val="clear" w:color="auto" w:fill="FFFFFF"/>
        </w:rPr>
        <w:t>– (3 tín chỉ)</w:t>
      </w:r>
    </w:p>
    <w:p w14:paraId="7BB62883" w14:textId="77777777" w:rsidR="00ED0C55" w:rsidRPr="002C5EA2" w:rsidRDefault="00ED0C55" w:rsidP="002C5EA2">
      <w:pPr>
        <w:pStyle w:val="NormalWeb"/>
        <w:spacing w:before="0" w:beforeAutospacing="0" w:after="0" w:afterAutospacing="0" w:line="312" w:lineRule="auto"/>
        <w:jc w:val="both"/>
        <w:rPr>
          <w:sz w:val="28"/>
          <w:szCs w:val="28"/>
          <w:shd w:val="clear" w:color="auto" w:fill="FFFFFF"/>
        </w:rPr>
      </w:pPr>
      <w:r w:rsidRPr="002C5EA2">
        <w:rPr>
          <w:sz w:val="28"/>
          <w:szCs w:val="28"/>
        </w:rPr>
        <w:t xml:space="preserve">4. </w:t>
      </w:r>
      <w:r w:rsidRPr="002C5EA2">
        <w:rPr>
          <w:sz w:val="28"/>
          <w:szCs w:val="28"/>
          <w:shd w:val="clear" w:color="auto" w:fill="FFFFFF"/>
        </w:rPr>
        <w:t>Đảng lãnh đạo đấu tranh giành chính quyền (1930-1945)</w:t>
      </w:r>
      <w:r w:rsidR="007F11E0" w:rsidRPr="002C5EA2">
        <w:rPr>
          <w:sz w:val="28"/>
          <w:szCs w:val="28"/>
          <w:shd w:val="clear" w:color="auto" w:fill="FFFFFF"/>
        </w:rPr>
        <w:t xml:space="preserve"> – (3 tín chỉ)</w:t>
      </w:r>
    </w:p>
    <w:p w14:paraId="163D1C02" w14:textId="77777777" w:rsidR="00ED0C55" w:rsidRPr="002C5EA2" w:rsidRDefault="00ED0C55" w:rsidP="002C5EA2">
      <w:pPr>
        <w:pStyle w:val="NormalWeb"/>
        <w:spacing w:before="0" w:beforeAutospacing="0" w:after="0" w:afterAutospacing="0" w:line="312" w:lineRule="auto"/>
        <w:jc w:val="both"/>
        <w:rPr>
          <w:sz w:val="28"/>
          <w:szCs w:val="28"/>
          <w:shd w:val="clear" w:color="auto" w:fill="FFFFFF"/>
        </w:rPr>
      </w:pPr>
      <w:r w:rsidRPr="002C5EA2">
        <w:rPr>
          <w:sz w:val="28"/>
          <w:szCs w:val="28"/>
          <w:shd w:val="clear" w:color="auto" w:fill="FFFFFF"/>
        </w:rPr>
        <w:t>5. Đảng lãnh đạo cuộc kháng chiến chống thực dân Pháp xâm lược và can thiệp Mỹ (1945-1954)</w:t>
      </w:r>
      <w:r w:rsidR="007F11E0" w:rsidRPr="002C5EA2">
        <w:rPr>
          <w:sz w:val="28"/>
          <w:szCs w:val="28"/>
          <w:shd w:val="clear" w:color="auto" w:fill="FFFFFF"/>
        </w:rPr>
        <w:t xml:space="preserve"> – (2 tín chỉ)</w:t>
      </w:r>
    </w:p>
    <w:p w14:paraId="41683A4A" w14:textId="77777777" w:rsidR="00ED0C55" w:rsidRPr="002C5EA2" w:rsidRDefault="00ED0C55" w:rsidP="002C5EA2">
      <w:pPr>
        <w:pStyle w:val="NormalWeb"/>
        <w:spacing w:before="0" w:beforeAutospacing="0" w:after="0" w:afterAutospacing="0" w:line="312" w:lineRule="auto"/>
        <w:jc w:val="both"/>
        <w:rPr>
          <w:sz w:val="28"/>
          <w:szCs w:val="28"/>
          <w:shd w:val="clear" w:color="auto" w:fill="FFFFFF"/>
        </w:rPr>
      </w:pPr>
      <w:r w:rsidRPr="002C5EA2">
        <w:rPr>
          <w:sz w:val="28"/>
          <w:szCs w:val="28"/>
          <w:shd w:val="clear" w:color="auto" w:fill="FFFFFF"/>
        </w:rPr>
        <w:t>6. Đảng lãnh đạo kháng chiến chống Mỹ, cứu nước và xây dựng chủ nghĩa xã hội ở miền Bắc (1954-1975)</w:t>
      </w:r>
      <w:r w:rsidR="007F11E0" w:rsidRPr="002C5EA2">
        <w:rPr>
          <w:sz w:val="28"/>
          <w:szCs w:val="28"/>
          <w:shd w:val="clear" w:color="auto" w:fill="FFFFFF"/>
        </w:rPr>
        <w:t xml:space="preserve"> – (3 tín chỉ)</w:t>
      </w:r>
    </w:p>
    <w:p w14:paraId="56910040" w14:textId="77777777" w:rsidR="007F11E0" w:rsidRPr="002C5EA2" w:rsidRDefault="007F11E0"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lastRenderedPageBreak/>
        <w:t>1.2. Điều kiện về thâm niên công tác</w:t>
      </w:r>
    </w:p>
    <w:p w14:paraId="13C36926"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Lịch sử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4AA59EBC"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Lịch sử phải có ít nhất 1 năm kinh nghiệm làm việc trong lĩnh vực chuyên môn đăng kí dự thi, kể từ ngày có quyết định tiếp nhận công tác đến ngày nộp hồ sơ dự thi.</w:t>
      </w:r>
    </w:p>
    <w:p w14:paraId="4EC77A86" w14:textId="72D1A448"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1.3.</w:t>
      </w:r>
      <w:r w:rsidR="00E07739">
        <w:rPr>
          <w:rStyle w:val="Emphasis"/>
          <w:b/>
          <w:bCs/>
          <w:sz w:val="28"/>
          <w:szCs w:val="28"/>
        </w:rPr>
        <w:t xml:space="preserve"> </w:t>
      </w:r>
      <w:r w:rsidRPr="002C5EA2">
        <w:rPr>
          <w:rStyle w:val="Emphasis"/>
          <w:b/>
          <w:bCs/>
          <w:sz w:val="28"/>
          <w:szCs w:val="28"/>
        </w:rPr>
        <w:t>Điều kiện về sức khoẻ</w:t>
      </w:r>
      <w:r w:rsidRPr="002C5EA2">
        <w:rPr>
          <w:sz w:val="28"/>
          <w:szCs w:val="28"/>
        </w:rPr>
        <w:t>: Đủ sức khoẻ để học tập và công tác (có chứng nhận sức khỏe của Bệnh viện đa khoa).</w:t>
      </w:r>
    </w:p>
    <w:p w14:paraId="55B4338E" w14:textId="6F984BB3"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1.4. Điều kiện về hồ sơ</w:t>
      </w:r>
      <w:r w:rsidRPr="002C5EA2">
        <w:rPr>
          <w:rStyle w:val="Emphasis"/>
          <w:sz w:val="28"/>
          <w:szCs w:val="28"/>
        </w:rPr>
        <w:t>:</w:t>
      </w:r>
      <w:r w:rsidR="00E07739">
        <w:rPr>
          <w:rStyle w:val="Emphasis"/>
          <w:sz w:val="28"/>
          <w:szCs w:val="28"/>
        </w:rPr>
        <w:t xml:space="preserve"> </w:t>
      </w:r>
      <w:r w:rsidRPr="002C5EA2">
        <w:rPr>
          <w:sz w:val="28"/>
          <w:szCs w:val="28"/>
        </w:rPr>
        <w:t>Nộp hồ sơ đầy đủ, đúng mẫu và đúng thời hạn quy định của Học viện.</w:t>
      </w:r>
    </w:p>
    <w:p w14:paraId="7D2AB65C"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6AA2D736"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Mục tiêu cụ thể</w:t>
      </w:r>
    </w:p>
    <w:p w14:paraId="04273320"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2.1.1. Về kiến thức</w:t>
      </w:r>
      <w:r w:rsidRPr="002C5EA2">
        <w:rPr>
          <w:sz w:val="28"/>
          <w:szCs w:val="28"/>
        </w:rPr>
        <w:t>:</w:t>
      </w:r>
    </w:p>
    <w:p w14:paraId="6EE0F371"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Có kiến thức chuyên sâu về Lịch sử Đảng Cộng sản Việt Nam trên các lĩnh vực chủ yếu như: Đảng lãnh đạo cách mạng dân tộc dân chủ nhân dân và cách mạng xã hội chủ nghĩa; Lịch sử xây dựng Đảng Cộng sản Việt Nam, Lịch sử công tác tư tưởng của Đảng, Đảng lãnh đạo xây dựng, phát triển kinh tế, văn hóa - xã hội, xây dựng hệ thống chính trị trong thời kỳ đổi mới...</w:t>
      </w:r>
    </w:p>
    <w:p w14:paraId="46E82552"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2.1.2. Về kỹ năng:</w:t>
      </w:r>
    </w:p>
    <w:p w14:paraId="52EC8A96"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Thuần thục các thao tác sư phạm, xử lý tình huống trong giảng dạy lịch sử Đảng.</w:t>
      </w:r>
    </w:p>
    <w:p w14:paraId="578D877D"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Sử dụng thành thạo, phối hợp nhuần nhuyễn các phương pháp nghiên cứu, giảng dạy lịch sử Đảng</w:t>
      </w:r>
    </w:p>
    <w:p w14:paraId="6B93AEEF"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Sử dụng tốt các phương tiện dạy học hiện đại, các công cụ khai thác, tìm kiếm và xử lý thông tin, tư liệu phục vụ công tác nghiên cứu, giảng dạy Lịch sử Đảng.</w:t>
      </w:r>
    </w:p>
    <w:p w14:paraId="1BAAEF94"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năng lực tham mưu, đề xuất các giải pháp nhằm giải quyết tốt những vấn đề lý luận và thực tiễn đặt ra trong quá trình thực hiện nhiệm vụ chuyên môn và quá trình xây dựng, hoạch định, thực hiện chủ trương đường lối, chính sách của Đảng và Nhà nước.</w:t>
      </w:r>
    </w:p>
    <w:p w14:paraId="07B5B1D9"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2.1.3. Về thái độ:</w:t>
      </w:r>
    </w:p>
    <w:p w14:paraId="60748455"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bản lĩnh chính trị vững vàng, kiên định con đường xã hội chủ nghĩa, trung thành với Đảng;</w:t>
      </w:r>
    </w:p>
    <w:p w14:paraId="71059B0D"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lastRenderedPageBreak/>
        <w:t>            - Có đạo đức cách mạng, cần kiệm, liêm chính, lối sống lành mạnh, có hành động tích cực, chấp hành đúng chủ trương, chính sách của Đảng và pháp luật của Nhà nước.</w:t>
      </w:r>
    </w:p>
    <w:p w14:paraId="7F1A2A52"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thái độ khách quan, khoa học, trung thực, có năng lực và phương pháp đấu tranh chống quan điểm sai trái, thù địch, tích cực bảo vệ chủ nghĩa Mác- Lênin, tư tưởng Hồ Chí Minh, mục tiêu, lý tưởng của Đảng. Có tinh thần phê phán, đánh giá những vấn đề chính trị của thời đại và đất nước.</w:t>
      </w:r>
    </w:p>
    <w:p w14:paraId="29D67B82"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Thực hiện đúng Điều lệ Đảng, giữ vững nguyên tắc tổ chức và sinh hoạt của Đảng, gắn bó chặt chẽ với quần chúng; có trách nhiệm và tình yêu nghề nghiệp.</w:t>
      </w:r>
    </w:p>
    <w:p w14:paraId="244CFD79" w14:textId="77777777" w:rsidR="00ED0C55" w:rsidRPr="002C5EA2" w:rsidRDefault="007F11E0" w:rsidP="002C5EA2">
      <w:pPr>
        <w:pStyle w:val="NormalWeb"/>
        <w:shd w:val="clear" w:color="auto" w:fill="FFFFFF"/>
        <w:spacing w:before="0" w:beforeAutospacing="0" w:after="0" w:afterAutospacing="0" w:line="312" w:lineRule="auto"/>
        <w:ind w:firstLine="600"/>
        <w:jc w:val="both"/>
        <w:rPr>
          <w:b/>
          <w:sz w:val="28"/>
          <w:szCs w:val="28"/>
          <w:shd w:val="clear" w:color="auto" w:fill="FFFFFF"/>
        </w:rPr>
      </w:pPr>
      <w:r w:rsidRPr="002C5EA2">
        <w:rPr>
          <w:b/>
          <w:sz w:val="28"/>
          <w:szCs w:val="28"/>
          <w:shd w:val="clear" w:color="auto" w:fill="FFFFFF"/>
        </w:rPr>
        <w:t xml:space="preserve">2.1.4. </w:t>
      </w:r>
      <w:r w:rsidR="00ED0C55" w:rsidRPr="002C5EA2">
        <w:rPr>
          <w:b/>
          <w:i/>
          <w:sz w:val="28"/>
          <w:szCs w:val="28"/>
          <w:shd w:val="clear" w:color="auto" w:fill="FFFFFF"/>
        </w:rPr>
        <w:t>Ngoại ngữ</w:t>
      </w:r>
      <w:r w:rsidR="00ED0C55" w:rsidRPr="002C5EA2">
        <w:rPr>
          <w:b/>
          <w:sz w:val="28"/>
          <w:szCs w:val="28"/>
          <w:shd w:val="clear" w:color="auto" w:fill="FFFFFF"/>
        </w:rPr>
        <w:t xml:space="preserve">: </w:t>
      </w:r>
    </w:p>
    <w:p w14:paraId="38A4DD3B"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27C7E4D8" w14:textId="77777777" w:rsidR="0022445F" w:rsidRPr="002C5EA2" w:rsidRDefault="007F11E0" w:rsidP="002C5EA2">
      <w:pPr>
        <w:pStyle w:val="NormalWeb"/>
        <w:shd w:val="clear" w:color="auto" w:fill="FFFFFF"/>
        <w:spacing w:before="0" w:beforeAutospacing="0" w:after="0" w:afterAutospacing="0" w:line="312" w:lineRule="auto"/>
        <w:jc w:val="both"/>
        <w:rPr>
          <w:b/>
          <w:sz w:val="28"/>
          <w:szCs w:val="28"/>
        </w:rPr>
      </w:pPr>
      <w:r w:rsidRPr="002C5EA2">
        <w:rPr>
          <w:b/>
          <w:sz w:val="28"/>
          <w:szCs w:val="28"/>
        </w:rPr>
        <w:t>V. Ngành Xây dựng Đảng và Chính quyền nhà nước</w:t>
      </w:r>
    </w:p>
    <w:p w14:paraId="3AA30617" w14:textId="77777777" w:rsidR="00ED0C55" w:rsidRPr="002C5EA2" w:rsidRDefault="00ED0C55"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1. Điều kiện đăng ký tuyển sinh</w:t>
      </w:r>
    </w:p>
    <w:p w14:paraId="1B2D6F1C"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1.1. Điều kiện về văn bằng</w:t>
      </w:r>
    </w:p>
    <w:p w14:paraId="390C34FA"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Xây dựng Đảng và Chính quyền nhà nước;</w:t>
      </w:r>
    </w:p>
    <w:p w14:paraId="24593051" w14:textId="77777777" w:rsidR="007F11E0" w:rsidRPr="002C5EA2" w:rsidRDefault="00F20E34" w:rsidP="002C5EA2">
      <w:pPr>
        <w:pStyle w:val="NormalWeb"/>
        <w:shd w:val="clear" w:color="auto" w:fill="FFFFFF"/>
        <w:spacing w:before="0" w:beforeAutospacing="0" w:after="0" w:afterAutospacing="0" w:line="312" w:lineRule="auto"/>
        <w:jc w:val="both"/>
        <w:rPr>
          <w:sz w:val="28"/>
          <w:szCs w:val="28"/>
        </w:rPr>
      </w:pPr>
      <w:r>
        <w:rPr>
          <w:sz w:val="28"/>
          <w:szCs w:val="28"/>
        </w:rPr>
        <w:t>         </w:t>
      </w:r>
      <w:r w:rsidR="007F11E0" w:rsidRPr="002C5EA2">
        <w:rPr>
          <w:sz w:val="28"/>
          <w:szCs w:val="28"/>
        </w:rPr>
        <w:t>- Có bằng tốt nghiệp đại học ngành phù hợp: Xây dựng Đảng Cộng sản Việt Nam, Cử nhân chính trị (chuyên ngành Công tác tổ chức, Công tác kiểm tra, Công tác tư tưởng, Quản lý văn hóa - tư tưởng, Quản lý hoạt động tư tưởng - văn hóa…) và có Chứng nhận hoàn thành các môn học bổ sung kiến thức tương đương trình độ cử nhân ngành Xây dựng Đảng và Chính quyền nhà nước do Học viện Báo chí và Tuyên truyền cấp với các môn học sau đây:</w:t>
      </w:r>
    </w:p>
    <w:p w14:paraId="0C9F5092"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Xây dựng Đảng về chính trị và tư tưởng (2tín chỉ)</w:t>
      </w:r>
    </w:p>
    <w:p w14:paraId="56E2ACE8"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Xây dựng Đảng về tổ chức (2 tín chỉ)</w:t>
      </w:r>
    </w:p>
    <w:p w14:paraId="51101F24"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Lý luận hành chính nhà nước (2 tín chỉ)</w:t>
      </w:r>
    </w:p>
    <w:p w14:paraId="72878044"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Quản lý nhà nước trong các lĩnh vực trọng yếu (2tín chỉ)</w:t>
      </w:r>
    </w:p>
    <w:p w14:paraId="5350A8E3"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Chính trị học, Quan hệ quốc tế, Quản lý nhà nước, Triết học, Hành chính công, Luật…và có Chứng nhận hoàn thành các môn học bổ sung kiến thức tương đương trình độ cử nhân ngành Xây dựng Đảng và Chính quyền nhà nước do Học viện Báo chí và Tuyên truyền cấp với các môn học sau đây:</w:t>
      </w:r>
    </w:p>
    <w:p w14:paraId="586BF3CA"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Xây dựng Đảng về chính trị và tư tưởng (2tín chỉ)</w:t>
      </w:r>
    </w:p>
    <w:p w14:paraId="407478BB"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Xây dựng Đảng về tổ chức (2 tín chỉ)</w:t>
      </w:r>
    </w:p>
    <w:p w14:paraId="4F486A6F"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Lý luận hành chính nhà nước (2 tín chỉ)</w:t>
      </w:r>
    </w:p>
    <w:p w14:paraId="28280FA0"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Quản lý nhà nước trong các lĩnh vực trọng yếu (2tín chỉ)</w:t>
      </w:r>
    </w:p>
    <w:p w14:paraId="23EC24CC"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Đảng lãnh đạo hệ thống chính trị và các lĩnh vực trọng yếu (2tín chỉ)</w:t>
      </w:r>
    </w:p>
    <w:p w14:paraId="354C7E60"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lastRenderedPageBreak/>
        <w:t>6.Công tác dân vận (2 tín chỉ)</w:t>
      </w:r>
    </w:p>
    <w:p w14:paraId="529901AA"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7. Các ngành luật trong hệ thống pháp luật Việt Nam (2tín chỉ)</w:t>
      </w:r>
    </w:p>
    <w:p w14:paraId="52E1B9F6"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8. Công tác kiểm tra, giám sát và kỷ luật của Đảng (2 tín chỉ).</w:t>
      </w:r>
    </w:p>
    <w:p w14:paraId="38A7FF17"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Thí sinh có bằng tốt nghiệp đại học ngành khác, có trình độ cao cấp lý luận chính trị và có Chứng nhận hoàn thành các môn học bổ sung kiến thức tương đương trình độ cử nhân ngành Xây dựng Đảng và Chính quyền nhà nước do Học viện Báo chí và Tuyên truyền cấp với các môn học sau đây:</w:t>
      </w:r>
    </w:p>
    <w:p w14:paraId="1FF1DE57"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Xây dựng Đảng về chính trị và tư tưởng (2 tín chỉ)</w:t>
      </w:r>
    </w:p>
    <w:p w14:paraId="1CEB5FF0"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Xây dựng Đảng về tổ chức (2 tín chỉ)</w:t>
      </w:r>
    </w:p>
    <w:p w14:paraId="0CCC33BC"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Lý luận hành chính nhà nước (2 tín chỉ)</w:t>
      </w:r>
    </w:p>
    <w:p w14:paraId="10E979F5"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Quản lý nhà nước trong các lĩnh vực trọng yếu (2 tín chỉ)</w:t>
      </w:r>
    </w:p>
    <w:p w14:paraId="67F86A7E"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Đảng lãnh đạo hệ thống chính trị và các lĩnh vực trọng yếu (2 tín chỉ)</w:t>
      </w:r>
    </w:p>
    <w:p w14:paraId="401A5058"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Công tác dân vận (2 tín chỉ)</w:t>
      </w:r>
    </w:p>
    <w:p w14:paraId="4C892160"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7. Các ngành luật cơ bản trong hệ thống pháp luật Việt Nam (2 tín chỉ)</w:t>
      </w:r>
    </w:p>
    <w:p w14:paraId="43D23ECF"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8. Công tác kiểm tra, giám sát và kỷ luật của Đảng (2 tín chỉ)</w:t>
      </w:r>
    </w:p>
    <w:p w14:paraId="73C06A5B"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9. Lịch sử xây dựng Đảng và Chính quyền Nhà nước Việt Nam (3 tín chỉ)</w:t>
      </w:r>
    </w:p>
    <w:p w14:paraId="37BD1920"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10. Khoa học lãnh đạo và quản lý (2 tín chỉ)</w:t>
      </w:r>
    </w:p>
    <w:p w14:paraId="6C79A209"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11. Giao tiếp trong thực thi công vụ (2 tín chỉ)</w:t>
      </w:r>
    </w:p>
    <w:p w14:paraId="114A2311" w14:textId="77777777" w:rsidR="007F11E0" w:rsidRPr="00F20E34" w:rsidRDefault="007F11E0" w:rsidP="002C5EA2">
      <w:pPr>
        <w:pStyle w:val="NormalWeb"/>
        <w:shd w:val="clear" w:color="auto" w:fill="FFFFFF"/>
        <w:spacing w:before="0" w:beforeAutospacing="0" w:after="0" w:afterAutospacing="0" w:line="312" w:lineRule="auto"/>
        <w:ind w:left="600"/>
        <w:jc w:val="both"/>
        <w:rPr>
          <w:spacing w:val="-8"/>
          <w:sz w:val="28"/>
          <w:szCs w:val="28"/>
        </w:rPr>
      </w:pPr>
      <w:r w:rsidRPr="00F20E34">
        <w:rPr>
          <w:spacing w:val="-8"/>
          <w:sz w:val="28"/>
          <w:szCs w:val="28"/>
        </w:rPr>
        <w:t>12. Xử lý tình huống Xây dựng Đảng và Chính quyền Nhà nước Việt Nam (2 tín chỉ).</w:t>
      </w:r>
    </w:p>
    <w:p w14:paraId="642FF6F3"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Thí sinh là người nước ngoài: xét tuyển theo quy định hiện hành của Bộ Giáo dục và Đào tạo.</w:t>
      </w:r>
    </w:p>
    <w:p w14:paraId="1F21B5D3"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p>
    <w:p w14:paraId="6B49288E"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Xây dựng Đảng và Chính quyền nhà nước loại Khá trở lên được dự thi ngay sau khi tốt nghiệp đại học.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70A5C5AC"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phù hợp, ngành gần với ngành Xây dựng Đảng và Chính quyền nhà nước phải có ít nhất 01 năm kinh nghiệm làm việc trong lĩnh vực chuyên môn đăng kí dự thi, kể từ ngày có quyết định tiếp nhận công tác đến ngày nộp hồ sơ dự thi.</w:t>
      </w:r>
    </w:p>
    <w:p w14:paraId="229D3B84"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khác phải có ít nhất 02 năm kinh nghiệm làm việc trong lĩnh vực đăng kí dự thi kể từ ngày có quyết định tiếp nhận công tác đến ngày nộp hồ sơ dự thi.</w:t>
      </w:r>
    </w:p>
    <w:p w14:paraId="0500FD51"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lastRenderedPageBreak/>
        <w:t>1.3. Điều kiện về sức khoẻ</w:t>
      </w:r>
      <w:r w:rsidRPr="002C5EA2">
        <w:rPr>
          <w:sz w:val="28"/>
          <w:szCs w:val="28"/>
        </w:rPr>
        <w:t>: Đủ sức khoẻ để học tập và công tác (có chứng nhận sức khỏe của Bệnh viện đa khoa).</w:t>
      </w:r>
    </w:p>
    <w:p w14:paraId="1202AF0C" w14:textId="7D50529F"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1.4. Điều kiện về hồ sơ</w:t>
      </w:r>
      <w:r w:rsidRPr="002C5EA2">
        <w:rPr>
          <w:rStyle w:val="Emphasis"/>
          <w:sz w:val="28"/>
          <w:szCs w:val="28"/>
        </w:rPr>
        <w:t>:</w:t>
      </w:r>
      <w:r w:rsidR="00692CDE">
        <w:rPr>
          <w:rStyle w:val="Emphasis"/>
          <w:sz w:val="28"/>
          <w:szCs w:val="28"/>
        </w:rPr>
        <w:t xml:space="preserve"> </w:t>
      </w:r>
      <w:r w:rsidRPr="002C5EA2">
        <w:rPr>
          <w:sz w:val="28"/>
          <w:szCs w:val="28"/>
        </w:rPr>
        <w:t>Nộp hồ sơ đầy đủ, đúng mẫu và đúng thời hạn quy định của Học viện.</w:t>
      </w:r>
    </w:p>
    <w:p w14:paraId="0C020FB1"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4620B2D8"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Về kiến thức</w:t>
      </w:r>
    </w:p>
    <w:p w14:paraId="6F79F57D"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xml:space="preserve">Chương trình đảm bảo cung cấp cho người </w:t>
      </w:r>
      <w:proofErr w:type="gramStart"/>
      <w:r w:rsidRPr="002C5EA2">
        <w:rPr>
          <w:sz w:val="28"/>
          <w:szCs w:val="28"/>
        </w:rPr>
        <w:t>học :</w:t>
      </w:r>
      <w:proofErr w:type="gramEnd"/>
    </w:p>
    <w:p w14:paraId="34CBA144"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Những kiến thức cơ bản, hệ thống của chủ nghĩa Mác - Lênin, tư tưởng Hồ Chí Minh và quan điểm của Đảng Cộng sản Việt Nam về xây dựng Đảng và Chính quyền Nhà nước.</w:t>
      </w:r>
    </w:p>
    <w:p w14:paraId="02F67411"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Những tri thức chuyên sâu về Chính trị học, xây dựng Đảng và xây dựng chính quyền Nhà nước; phương pháp nghiên cứu khoa học và vận dụng các kiến thức đã học vào công tác chuyên môn và giải quyết các vấn đề thực tiễn đặt ra thuộc chuyên ngành được đào tạo.</w:t>
      </w:r>
    </w:p>
    <w:p w14:paraId="43CF52CB"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Những kiến thức và phương pháp đấu tranh chống các quan điểm sai trái, thù địch đi ngược lợi ích dân tộc, đối lập với hệ tư tưởng Mác - Lênin, tư tưởng Hồ Chí Minh; bảo vệ đường lối, chủ trương, chính sách của Đảng và Nhà nước ta.</w:t>
      </w:r>
    </w:p>
    <w:p w14:paraId="03A80C72"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Về kỹ năng</w:t>
      </w:r>
    </w:p>
    <w:p w14:paraId="60F21B99"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Chương trình đảm bảo rèn luyện cho người học những kỹ năng sau đây:</w:t>
      </w:r>
    </w:p>
    <w:p w14:paraId="4319A089"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t>           - </w:t>
      </w:r>
      <w:r w:rsidRPr="002C5EA2">
        <w:rPr>
          <w:sz w:val="28"/>
          <w:szCs w:val="28"/>
        </w:rPr>
        <w:t>Có năng lực, kỹ năng, phương pháp giảng dạy bậc đại học ngành Xây dựng Đảng và Chính quyền Nhà nước và một sô môn học thuộc khoa học Mác-Lênin, Tư tưởng Hồ Chí Minh và đường lối cách mạng Việt Nam. Người học có khả năng tiếp tục hoàn thành và nâng cao trình độ lên bậc tiến sĩ ngành Xây dựng Đảng và Chính quyền Nhà nước và một số ngành gần (Triết học, Công tác tư tưởng…).</w:t>
      </w:r>
    </w:p>
    <w:p w14:paraId="49308D72"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t>          - </w:t>
      </w:r>
      <w:r w:rsidRPr="002C5EA2">
        <w:rPr>
          <w:sz w:val="28"/>
          <w:szCs w:val="28"/>
        </w:rPr>
        <w:t>Có kỹ năng phân tích, nhận diện và vận dụng hiểu biết lý luận, phương pháp luận khoa học để xác định, lựa chọn, đề xuất vấn đề nghiên cứu và thực hiện đề tài nghiên cứu khoa học, biên soạn đề cương môn học, bài giảng, giáo trình môn học, công bố kết quả nghiên cứu, hướng dẫn sinh viên nghiên cứu khoa học.</w:t>
      </w:r>
    </w:p>
    <w:p w14:paraId="66AF3AE8"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t>            - </w:t>
      </w:r>
      <w:r w:rsidRPr="002C5EA2">
        <w:rPr>
          <w:sz w:val="28"/>
          <w:szCs w:val="28"/>
        </w:rPr>
        <w:t>Có khả năng tham gia hoạch định, sửa đổi và hoàn thiện chủ trương, chính sách của Đảng và Nhà nước ở Trung ương, địa phương và cơ sở; khả năng tổ chức thực hiện và bảo vệ về mặt tư tưởng lý luận các đường lối, chính sách của Đảng và Nhà nước, đấu tranh chống quan điểm sai trái, thù địch.</w:t>
      </w:r>
    </w:p>
    <w:p w14:paraId="6B73D715"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2.3. Về phẩm chất chính trị, thái độ nghề nghiệp</w:t>
      </w:r>
    </w:p>
    <w:p w14:paraId="560F23AF"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Chương trình góp phần tạo lập và củng cố ở người học thái độ sau đây:</w:t>
      </w:r>
    </w:p>
    <w:p w14:paraId="1DD8CF83"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lastRenderedPageBreak/>
        <w:t>            - </w:t>
      </w:r>
      <w:r w:rsidRPr="002C5EA2">
        <w:rPr>
          <w:sz w:val="28"/>
          <w:szCs w:val="28"/>
        </w:rPr>
        <w:t xml:space="preserve">Tận tụy với nghề nghiệp chuyên môn và tổ chức nơi công tác; có ý thức tổ chức, kỷ luật tự giác, có lối sống trung thực, đòan kết và tôn trọng tập thể; có tinh thần phê bình và </w:t>
      </w:r>
      <w:proofErr w:type="gramStart"/>
      <w:r w:rsidRPr="002C5EA2">
        <w:rPr>
          <w:sz w:val="28"/>
          <w:szCs w:val="28"/>
        </w:rPr>
        <w:t>tự  phê</w:t>
      </w:r>
      <w:proofErr w:type="gramEnd"/>
      <w:r w:rsidRPr="002C5EA2">
        <w:rPr>
          <w:sz w:val="28"/>
          <w:szCs w:val="28"/>
        </w:rPr>
        <w:t xml:space="preserve"> bình.</w:t>
      </w:r>
    </w:p>
    <w:p w14:paraId="219D8D63"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w:t>
      </w:r>
      <w:r w:rsidRPr="002C5EA2">
        <w:rPr>
          <w:rStyle w:val="Strong"/>
          <w:sz w:val="28"/>
          <w:szCs w:val="28"/>
        </w:rPr>
        <w:t>-</w:t>
      </w:r>
      <w:r w:rsidRPr="002C5EA2">
        <w:rPr>
          <w:sz w:val="28"/>
          <w:szCs w:val="28"/>
        </w:rPr>
        <w:t> Có bản lĩnh và tác phong nghề nghiệp chuẩn mực; có tinh thần quyết đoán và thẳng thắn bày tỏ chính kiến, có bản lĩnh chấp nhận và vượt qua những khó khăn, thử thách trong công việc cũng như trong cuộc sống.</w:t>
      </w:r>
    </w:p>
    <w:p w14:paraId="3445DCAB"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w:t>
      </w:r>
      <w:r w:rsidRPr="002C5EA2">
        <w:rPr>
          <w:rStyle w:val="Strong"/>
          <w:sz w:val="28"/>
          <w:szCs w:val="28"/>
        </w:rPr>
        <w:t>-</w:t>
      </w:r>
      <w:r w:rsidRPr="002C5EA2">
        <w:rPr>
          <w:sz w:val="28"/>
          <w:szCs w:val="28"/>
        </w:rPr>
        <w:t> Có thái độ tôn trọng và quan tâm đến mọi người, có uy tín trong tập thể làm việc, luôn nêu cao tinh thần trách nhiệm trước cộng đồng, có thái độ ứng xử xã hội đúng yêu cầu của một đảng viên, cán bộ, công chức, viên chức với trình độ học vấn thạc sĩ.</w:t>
      </w:r>
    </w:p>
    <w:p w14:paraId="772F4D75" w14:textId="77777777" w:rsidR="00ED0C55" w:rsidRPr="002C5EA2" w:rsidRDefault="007F11E0" w:rsidP="002C5EA2">
      <w:pPr>
        <w:pStyle w:val="NormalWeb"/>
        <w:shd w:val="clear" w:color="auto" w:fill="FFFFFF"/>
        <w:spacing w:before="0" w:beforeAutospacing="0" w:after="0" w:afterAutospacing="0" w:line="312" w:lineRule="auto"/>
        <w:ind w:firstLine="600"/>
        <w:jc w:val="both"/>
        <w:rPr>
          <w:b/>
          <w:sz w:val="28"/>
          <w:szCs w:val="28"/>
          <w:shd w:val="clear" w:color="auto" w:fill="FFFFFF"/>
        </w:rPr>
      </w:pPr>
      <w:r w:rsidRPr="002C5EA2">
        <w:rPr>
          <w:b/>
          <w:sz w:val="28"/>
          <w:szCs w:val="28"/>
          <w:shd w:val="clear" w:color="auto" w:fill="FFFFFF"/>
        </w:rPr>
        <w:t xml:space="preserve">2.4. </w:t>
      </w:r>
      <w:r w:rsidR="00ED0C55" w:rsidRPr="002C5EA2">
        <w:rPr>
          <w:b/>
          <w:i/>
          <w:sz w:val="28"/>
          <w:szCs w:val="28"/>
          <w:shd w:val="clear" w:color="auto" w:fill="FFFFFF"/>
        </w:rPr>
        <w:t>Ngoại ngữ</w:t>
      </w:r>
      <w:r w:rsidR="00ED0C55" w:rsidRPr="002C5EA2">
        <w:rPr>
          <w:b/>
          <w:sz w:val="28"/>
          <w:szCs w:val="28"/>
          <w:shd w:val="clear" w:color="auto" w:fill="FFFFFF"/>
        </w:rPr>
        <w:t xml:space="preserve">: </w:t>
      </w:r>
    </w:p>
    <w:p w14:paraId="6CBB6A54"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6CEAF6D9" w14:textId="77777777" w:rsidR="00ED0C55" w:rsidRPr="002C5EA2" w:rsidRDefault="007F11E0" w:rsidP="002C5EA2">
      <w:pPr>
        <w:pStyle w:val="NormalWeb"/>
        <w:shd w:val="clear" w:color="auto" w:fill="FFFFFF"/>
        <w:spacing w:before="0" w:beforeAutospacing="0" w:after="0" w:afterAutospacing="0" w:line="312" w:lineRule="auto"/>
        <w:jc w:val="both"/>
        <w:rPr>
          <w:b/>
          <w:sz w:val="28"/>
          <w:szCs w:val="28"/>
        </w:rPr>
      </w:pPr>
      <w:r w:rsidRPr="002C5EA2">
        <w:rPr>
          <w:b/>
          <w:sz w:val="28"/>
          <w:szCs w:val="28"/>
        </w:rPr>
        <w:t xml:space="preserve">VI. </w:t>
      </w:r>
      <w:r w:rsidR="0033715D" w:rsidRPr="002C5EA2">
        <w:rPr>
          <w:b/>
          <w:sz w:val="28"/>
          <w:szCs w:val="28"/>
        </w:rPr>
        <w:t xml:space="preserve">Ngành </w:t>
      </w:r>
      <w:r w:rsidRPr="002C5EA2">
        <w:rPr>
          <w:b/>
          <w:sz w:val="28"/>
          <w:szCs w:val="28"/>
        </w:rPr>
        <w:t>Hồ Chí Minh học</w:t>
      </w:r>
    </w:p>
    <w:p w14:paraId="0D0CD70D" w14:textId="77777777" w:rsidR="00ED0C55" w:rsidRPr="002C5EA2" w:rsidRDefault="007F11E0"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w:t>
      </w:r>
      <w:r w:rsidR="00ED0C55" w:rsidRPr="002C5EA2">
        <w:rPr>
          <w:rStyle w:val="Strong"/>
          <w:rFonts w:cs="Times New Roman"/>
          <w:szCs w:val="28"/>
          <w:shd w:val="clear" w:color="auto" w:fill="FFFFFF"/>
        </w:rPr>
        <w:t>Điều kiện đăng ký tuyển sinh</w:t>
      </w:r>
    </w:p>
    <w:p w14:paraId="40A2B6B5"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1.1. Điều kiện về văn bằng</w:t>
      </w:r>
    </w:p>
    <w:p w14:paraId="3D48254E"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Chính trị học, chuyên ngành Tư tưởng Hồ Chí Minh;</w:t>
      </w:r>
    </w:p>
    <w:p w14:paraId="13CBFC3A"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Chính trị học, chuyên ngành khác và có Chứng nhận hoàn thành các môn học bổ sung kiến thức tương đương trình độ cử nhân Chính trị học chuyên ngành Tư tưởng Hồ Chí Minh do Học viện Báo chí và Tuyên truyền cấp với các môn học sau đây:</w:t>
      </w:r>
    </w:p>
    <w:p w14:paraId="1397FD36"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Lịch sử tư tưởng Hồ Chí Minh (2 tín chỉ)</w:t>
      </w:r>
    </w:p>
    <w:p w14:paraId="48D9C6AD"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Tư tưởng HCM về vấn đề dân tộc và cách mạng giải phóng dân tộc, về CNXH và con đường quá độ lên CNXH ở Việt Nam (2 tín chỉ)</w:t>
      </w:r>
    </w:p>
    <w:p w14:paraId="65A7AE51"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Tư tưởng HCM về Đảng CSVN, về nhà nước, về đại đoàn kết (2 tín chỉ)</w:t>
      </w:r>
    </w:p>
    <w:p w14:paraId="6CD7409A"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Tư tưởng Hồ Chí Minh về nhân văn, đạo đức, văn hóa (2 tín chỉ)</w:t>
      </w:r>
    </w:p>
    <w:p w14:paraId="18D6325C"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Xây dựng Đảngvà Chính quyền nhà nước, Quan hệ quốc tế, Quản lý nhà nước, Hành chính công… và có Chứng nhận hoàn thành các môn học bổ sung kiến thức tương đương trình độ cử nhân Chính trị học chuyên ngành Tư tưởng Hồ Chí Minh do Học viện Báo chí và Tuyên truyền cấp với các môn học sau đây:</w:t>
      </w:r>
    </w:p>
    <w:p w14:paraId="6C56A1CD"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Lịch sử tư tưởng Hồ Chí Minh (2 tín chỉ)</w:t>
      </w:r>
    </w:p>
    <w:p w14:paraId="528A2005"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Tư tưởng HCM về vấn đề dân tộc và cách mạng giải phóng dân tộc, về CNXH và con đường quá độ lên CNXH ở Việt Nam (2 tín chỉ)</w:t>
      </w:r>
    </w:p>
    <w:p w14:paraId="17FB450C"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lastRenderedPageBreak/>
        <w:t>3. Tư tưởng HCM về Đảng CSVN, về nhà nước, về đại đoàn kết (2 tín chỉ)</w:t>
      </w:r>
    </w:p>
    <w:p w14:paraId="1D94A00C"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Tư tưởng Hồ Chí Minh về nhân văn, đạo đức, văn hóa (2 tín chỉ)</w:t>
      </w:r>
    </w:p>
    <w:p w14:paraId="69CCB929"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Chuyên đề tư tưởng Hồ Chí Minh I (4 tín chỉ)</w:t>
      </w:r>
    </w:p>
    <w:p w14:paraId="6DE83AB3"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Chuyên đề tư tưởng Hồ Chí Minh II (4 tín chỉ)</w:t>
      </w:r>
    </w:p>
    <w:p w14:paraId="0120D8F2"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p>
    <w:p w14:paraId="642F6F63"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Chính trị học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0AD12101"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Chính trị học phải có ít nhất 1 năm kinh nghiệm làm việc trong lĩnh vực chuyên môn đăng kí dự thi, kể từ ngày có quyết định tiếp nhận công tác đến ngày nộp hồ sơ dự thi.</w:t>
      </w:r>
    </w:p>
    <w:p w14:paraId="13EBE1DB"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1.3. Điều kiện về sức khoẻ</w:t>
      </w:r>
      <w:r w:rsidRPr="002C5EA2">
        <w:rPr>
          <w:sz w:val="28"/>
          <w:szCs w:val="28"/>
        </w:rPr>
        <w:t>: Đủ sức khoẻ để học tập và công tác (có chứng nhận sức khỏe của Bệnh viện đa khoa).</w:t>
      </w:r>
    </w:p>
    <w:p w14:paraId="5B4454C4" w14:textId="64BF203E"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1.4. Điều kiện về hồ sơ</w:t>
      </w:r>
      <w:r w:rsidRPr="002C5EA2">
        <w:rPr>
          <w:rStyle w:val="Emphasis"/>
          <w:sz w:val="28"/>
          <w:szCs w:val="28"/>
        </w:rPr>
        <w:t>:</w:t>
      </w:r>
      <w:r w:rsidR="005341BE">
        <w:rPr>
          <w:rStyle w:val="Emphasis"/>
          <w:sz w:val="28"/>
          <w:szCs w:val="28"/>
        </w:rPr>
        <w:t xml:space="preserve"> </w:t>
      </w:r>
      <w:r w:rsidRPr="002C5EA2">
        <w:rPr>
          <w:sz w:val="28"/>
          <w:szCs w:val="28"/>
        </w:rPr>
        <w:t>Nộp hồ sơ đầy đủ, đúng mẫu và đúng thời hạn quy định của Học viện.</w:t>
      </w:r>
    </w:p>
    <w:p w14:paraId="6774C49C"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1.5. Thí sinh là người nước ngoài</w:t>
      </w:r>
      <w:r w:rsidRPr="002C5EA2">
        <w:rPr>
          <w:sz w:val="28"/>
          <w:szCs w:val="28"/>
        </w:rPr>
        <w:t>: xét tuyển theo quy định hiện hành của Bộ Giáo dục và Đào tạo.</w:t>
      </w:r>
    </w:p>
    <w:p w14:paraId="05A7739C"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040AE079" w14:textId="77777777" w:rsidR="007F11E0"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w:t>
      </w:r>
      <w:r w:rsidR="007F11E0" w:rsidRPr="002C5EA2">
        <w:rPr>
          <w:rStyle w:val="Emphasis"/>
          <w:b/>
          <w:bCs/>
          <w:sz w:val="28"/>
          <w:szCs w:val="28"/>
        </w:rPr>
        <w:t>.1. Mục tiêu tổng quát</w:t>
      </w:r>
    </w:p>
    <w:p w14:paraId="3052294C"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Đào tạo thạc sĩ Hồ Chí Minh học nhằm cung cấp nguồn nhân lực chất lượng cao, có phẩm chất chính trị vững vàng, đạo đức cách mạng trong sáng, có năng lực tư duy sáng tạo, kỹ năng giảng dạy và nghiên cứu khoa học trong lĩnh vực Hồ Chí Minh học, có khả năng tiếp tục học tập ở bậc học cao hơn.</w:t>
      </w:r>
    </w:p>
    <w:p w14:paraId="5B0709F2" w14:textId="77777777" w:rsidR="007F11E0"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w:t>
      </w:r>
      <w:r w:rsidR="007F11E0" w:rsidRPr="002C5EA2">
        <w:rPr>
          <w:rStyle w:val="Emphasis"/>
          <w:b/>
          <w:bCs/>
          <w:sz w:val="28"/>
          <w:szCs w:val="28"/>
        </w:rPr>
        <w:t>.2. Mục tiêu cụ thể</w:t>
      </w:r>
    </w:p>
    <w:p w14:paraId="381571BD" w14:textId="77777777" w:rsidR="007F11E0" w:rsidRPr="002C5EA2" w:rsidRDefault="007F11E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sz w:val="28"/>
          <w:szCs w:val="28"/>
        </w:rPr>
        <w:t>- Về kiến thức</w:t>
      </w:r>
      <w:r w:rsidRPr="002C5EA2">
        <w:rPr>
          <w:sz w:val="28"/>
          <w:szCs w:val="28"/>
        </w:rPr>
        <w:t>:</w:t>
      </w:r>
    </w:p>
    <w:p w14:paraId="29B93DEC"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Đào tạo thạc sĩ ngành Hồ Chí Minh học chương trình định hướng nghiên cứu tại Học viện Báo chí và Tuyên truyền nhằm trang bị cho học viên những kiến thức </w:t>
      </w:r>
      <w:r w:rsidRPr="002C5EA2">
        <w:rPr>
          <w:rStyle w:val="Emphasis"/>
          <w:sz w:val="28"/>
          <w:szCs w:val="28"/>
        </w:rPr>
        <w:t>chuyên sâu, mở rộng và nâng cao</w:t>
      </w:r>
      <w:r w:rsidRPr="002C5EA2">
        <w:rPr>
          <w:sz w:val="28"/>
          <w:szCs w:val="28"/>
        </w:rPr>
        <w:t> về thân thế, sự nghiệp và tư tưởng Hồ Chí Minh về chính trị, quân sự, ngoại giao, văn hoá, đạo đức và xây dựng con người mới…; sự vận dụng của Đảng ta trong cách mạng Việt Nam. Những kiến thức trên đảm bảo tính cơ bản, tính hiện đại, tính dân tộc và phù hợp với thực tiễn Việt Nam hiện nay.</w:t>
      </w:r>
    </w:p>
    <w:p w14:paraId="42894D8B"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Kỹ năng</w:t>
      </w:r>
      <w:r w:rsidRPr="002C5EA2">
        <w:rPr>
          <w:sz w:val="28"/>
          <w:szCs w:val="28"/>
        </w:rPr>
        <w:t xml:space="preserve">: có phương pháp nghiên cứu khoa học nói chung và phương pháp nghiên cứu ngành Hồ Chí Minh học nói riêng cùng những kỹ năng và nghiệp vụ chuyên </w:t>
      </w:r>
      <w:r w:rsidRPr="002C5EA2">
        <w:rPr>
          <w:sz w:val="28"/>
          <w:szCs w:val="28"/>
        </w:rPr>
        <w:lastRenderedPageBreak/>
        <w:t>môn nhằm trau dồi năng lực độc lập, sáng tạo trong nghiên cứu, giảng dạy và hoạt động thực tiễn chính trị - xã hội.</w:t>
      </w:r>
    </w:p>
    <w:p w14:paraId="287099ED" w14:textId="77777777" w:rsidR="007F11E0" w:rsidRPr="002C5EA2" w:rsidRDefault="007F11E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Về thái độ</w:t>
      </w:r>
      <w:r w:rsidRPr="002C5EA2">
        <w:rPr>
          <w:sz w:val="28"/>
          <w:szCs w:val="28"/>
        </w:rPr>
        <w:t>: có lập trường và bản lĩnh chính trị vững vàng, có đạo đức và tác phong tốt, đáp ứng được yêu cầu của sự nghiệp công nghiệp hóa, hiện đại hóa đất nước; xây dựng và bảo vệ Tổ quốc; mở cửa, hội nhập quốc tế hiện nay.</w:t>
      </w:r>
    </w:p>
    <w:p w14:paraId="02CDD711" w14:textId="77777777" w:rsidR="00ED0C55" w:rsidRPr="002C5EA2" w:rsidRDefault="00F20E34" w:rsidP="002C5EA2">
      <w:pPr>
        <w:pStyle w:val="NormalWeb"/>
        <w:shd w:val="clear" w:color="auto" w:fill="FFFFFF"/>
        <w:spacing w:before="0" w:beforeAutospacing="0" w:after="0" w:afterAutospacing="0" w:line="312" w:lineRule="auto"/>
        <w:ind w:left="600"/>
        <w:jc w:val="both"/>
        <w:rPr>
          <w:b/>
          <w:sz w:val="28"/>
          <w:szCs w:val="28"/>
        </w:rPr>
      </w:pPr>
      <w:r w:rsidRPr="00F20E34">
        <w:rPr>
          <w:rStyle w:val="Emphasis"/>
          <w:bCs/>
          <w:sz w:val="28"/>
          <w:szCs w:val="28"/>
        </w:rPr>
        <w:t>-</w:t>
      </w:r>
      <w:r w:rsidR="0033715D" w:rsidRPr="00F20E34">
        <w:rPr>
          <w:rStyle w:val="Emphasis"/>
          <w:bCs/>
          <w:sz w:val="28"/>
          <w:szCs w:val="28"/>
        </w:rPr>
        <w:t xml:space="preserve"> </w:t>
      </w:r>
      <w:r w:rsidR="00ED0C55" w:rsidRPr="00F20E34">
        <w:rPr>
          <w:i/>
          <w:sz w:val="28"/>
          <w:szCs w:val="28"/>
          <w:shd w:val="clear" w:color="auto" w:fill="FFFFFF"/>
        </w:rPr>
        <w:t>Ngoại ngữ</w:t>
      </w:r>
      <w:r w:rsidR="00ED0C55" w:rsidRPr="002C5EA2">
        <w:rPr>
          <w:b/>
          <w:sz w:val="28"/>
          <w:szCs w:val="28"/>
          <w:shd w:val="clear" w:color="auto" w:fill="FFFFFF"/>
        </w:rPr>
        <w:t xml:space="preserve">: </w:t>
      </w:r>
    </w:p>
    <w:p w14:paraId="2DC062F8"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48A19BFD" w14:textId="77777777" w:rsidR="00ED0C55" w:rsidRPr="002C5EA2" w:rsidRDefault="0033715D" w:rsidP="002C5EA2">
      <w:pPr>
        <w:pStyle w:val="NormalWeb"/>
        <w:shd w:val="clear" w:color="auto" w:fill="FFFFFF"/>
        <w:spacing w:before="0" w:beforeAutospacing="0" w:after="0" w:afterAutospacing="0" w:line="312" w:lineRule="auto"/>
        <w:jc w:val="both"/>
        <w:rPr>
          <w:b/>
          <w:sz w:val="28"/>
          <w:szCs w:val="28"/>
        </w:rPr>
      </w:pPr>
      <w:r w:rsidRPr="002C5EA2">
        <w:rPr>
          <w:b/>
          <w:sz w:val="28"/>
          <w:szCs w:val="28"/>
        </w:rPr>
        <w:t>VII. Ngành Chính trị học, chuyên ngành Chính trị phát triển</w:t>
      </w:r>
    </w:p>
    <w:p w14:paraId="7AEA05DC" w14:textId="77777777" w:rsidR="00ED0C55" w:rsidRPr="002C5EA2" w:rsidRDefault="0033715D"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w:t>
      </w:r>
      <w:r w:rsidR="00ED0C55" w:rsidRPr="002C5EA2">
        <w:rPr>
          <w:rStyle w:val="Strong"/>
          <w:rFonts w:cs="Times New Roman"/>
          <w:szCs w:val="28"/>
          <w:shd w:val="clear" w:color="auto" w:fill="FFFFFF"/>
        </w:rPr>
        <w:t>Điều kiện đăng ký tuyển sinh</w:t>
      </w:r>
    </w:p>
    <w:p w14:paraId="7EEFB7AA"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1.1. Điều kiện về văn bằng</w:t>
      </w:r>
      <w:r w:rsidRPr="002C5EA2">
        <w:rPr>
          <w:sz w:val="28"/>
          <w:szCs w:val="28"/>
        </w:rPr>
        <w:t>:</w:t>
      </w:r>
    </w:p>
    <w:p w14:paraId="4D65E094"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Chính trị học, đúng chuyên ngành Chính trị học phát triển: không phải học bổ sung kiến thức;</w:t>
      </w:r>
    </w:p>
    <w:p w14:paraId="5865764A"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Chính trị học, khác chuyên ngành và có Chứng nhận hoàn thành các môn học bổ sung kiến thức tương đương trình độ cử nhân Chính trị học, chuyên ngành Chính trị học phát triển do Học viện Báo chí và Tuyên truyền cấp với các môn học sau đây (tương đương 8 tín chỉ):</w:t>
      </w:r>
    </w:p>
    <w:p w14:paraId="4777DDA2"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Lịch sử tư tưởng chính trị                        </w:t>
      </w:r>
      <w:proofErr w:type="gramStart"/>
      <w:r w:rsidRPr="002C5EA2">
        <w:rPr>
          <w:sz w:val="28"/>
          <w:szCs w:val="28"/>
        </w:rPr>
        <w:t>   (</w:t>
      </w:r>
      <w:proofErr w:type="gramEnd"/>
      <w:r w:rsidRPr="002C5EA2">
        <w:rPr>
          <w:sz w:val="28"/>
          <w:szCs w:val="28"/>
        </w:rPr>
        <w:t>3 tín chỉ)</w:t>
      </w:r>
    </w:p>
    <w:p w14:paraId="5C7E6724"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Thể chế chính trị thế giới đương đại        </w:t>
      </w:r>
      <w:proofErr w:type="gramStart"/>
      <w:r w:rsidRPr="002C5EA2">
        <w:rPr>
          <w:sz w:val="28"/>
          <w:szCs w:val="28"/>
        </w:rPr>
        <w:t>   (</w:t>
      </w:r>
      <w:proofErr w:type="gramEnd"/>
      <w:r w:rsidRPr="002C5EA2">
        <w:rPr>
          <w:sz w:val="28"/>
          <w:szCs w:val="28"/>
        </w:rPr>
        <w:t>2 tín chỉ)</w:t>
      </w:r>
    </w:p>
    <w:p w14:paraId="7847C15E"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Quyền lực chính trị và cầm quyền           </w:t>
      </w:r>
      <w:proofErr w:type="gramStart"/>
      <w:r w:rsidRPr="002C5EA2">
        <w:rPr>
          <w:sz w:val="28"/>
          <w:szCs w:val="28"/>
        </w:rPr>
        <w:t>   (</w:t>
      </w:r>
      <w:proofErr w:type="gramEnd"/>
      <w:r w:rsidRPr="002C5EA2">
        <w:rPr>
          <w:sz w:val="28"/>
          <w:szCs w:val="28"/>
        </w:rPr>
        <w:t>3 tín chỉ)</w:t>
      </w:r>
    </w:p>
    <w:p w14:paraId="73D22590"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Xây dựng Đảng và Chính quyền nhà nước, Quan hệ quốc tế, Quản lý nhà nước, Hành chính công… và có Chứng nhận hoàn thành các môn học bổ sung kiến thức tương đương trình độ cử nhân Chính trị học chuyên ngành Chính trị học phát triển do Học viện Báo chí và Tuyên truyền cấp với các môn học sau đây (tương đương 16 tín chỉ):</w:t>
      </w:r>
    </w:p>
    <w:p w14:paraId="5FF7ED3D"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Lịch sử tư tưởng chính trị                        </w:t>
      </w:r>
      <w:proofErr w:type="gramStart"/>
      <w:r w:rsidRPr="002C5EA2">
        <w:rPr>
          <w:sz w:val="28"/>
          <w:szCs w:val="28"/>
        </w:rPr>
        <w:t>   (</w:t>
      </w:r>
      <w:proofErr w:type="gramEnd"/>
      <w:r w:rsidRPr="002C5EA2">
        <w:rPr>
          <w:sz w:val="28"/>
          <w:szCs w:val="28"/>
        </w:rPr>
        <w:t>3 tín chỉ)</w:t>
      </w:r>
    </w:p>
    <w:p w14:paraId="4555149A"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Thể chế chính trị thế giới đương đại        </w:t>
      </w:r>
      <w:proofErr w:type="gramStart"/>
      <w:r w:rsidRPr="002C5EA2">
        <w:rPr>
          <w:sz w:val="28"/>
          <w:szCs w:val="28"/>
        </w:rPr>
        <w:t>   (</w:t>
      </w:r>
      <w:proofErr w:type="gramEnd"/>
      <w:r w:rsidRPr="002C5EA2">
        <w:rPr>
          <w:sz w:val="28"/>
          <w:szCs w:val="28"/>
        </w:rPr>
        <w:t>2 tín chỉ)</w:t>
      </w:r>
    </w:p>
    <w:p w14:paraId="6C0430CF"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Quyền lực chính trị và cầm quyền           </w:t>
      </w:r>
      <w:proofErr w:type="gramStart"/>
      <w:r w:rsidRPr="002C5EA2">
        <w:rPr>
          <w:sz w:val="28"/>
          <w:szCs w:val="28"/>
        </w:rPr>
        <w:t>   (</w:t>
      </w:r>
      <w:proofErr w:type="gramEnd"/>
      <w:r w:rsidRPr="002C5EA2">
        <w:rPr>
          <w:sz w:val="28"/>
          <w:szCs w:val="28"/>
        </w:rPr>
        <w:t>3 tín chỉ)</w:t>
      </w:r>
    </w:p>
    <w:p w14:paraId="77D15F5F"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Khoa học quản lý                                     </w:t>
      </w:r>
      <w:proofErr w:type="gramStart"/>
      <w:r w:rsidRPr="002C5EA2">
        <w:rPr>
          <w:sz w:val="28"/>
          <w:szCs w:val="28"/>
        </w:rPr>
        <w:t>   (</w:t>
      </w:r>
      <w:proofErr w:type="gramEnd"/>
      <w:r w:rsidRPr="002C5EA2">
        <w:rPr>
          <w:sz w:val="28"/>
          <w:szCs w:val="28"/>
        </w:rPr>
        <w:t>3 tín chỉ)</w:t>
      </w:r>
    </w:p>
    <w:p w14:paraId="3644A830"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Nghệ thuật phát biểu miệng                     </w:t>
      </w:r>
      <w:proofErr w:type="gramStart"/>
      <w:r w:rsidRPr="002C5EA2">
        <w:rPr>
          <w:sz w:val="28"/>
          <w:szCs w:val="28"/>
        </w:rPr>
        <w:t>   (</w:t>
      </w:r>
      <w:proofErr w:type="gramEnd"/>
      <w:r w:rsidRPr="002C5EA2">
        <w:rPr>
          <w:sz w:val="28"/>
          <w:szCs w:val="28"/>
        </w:rPr>
        <w:t>2 tín chỉ)</w:t>
      </w:r>
    </w:p>
    <w:p w14:paraId="02F509D7"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Khoa học Chính sách công                      </w:t>
      </w:r>
      <w:proofErr w:type="gramStart"/>
      <w:r w:rsidRPr="002C5EA2">
        <w:rPr>
          <w:sz w:val="28"/>
          <w:szCs w:val="28"/>
        </w:rPr>
        <w:t>   (</w:t>
      </w:r>
      <w:proofErr w:type="gramEnd"/>
      <w:r w:rsidRPr="002C5EA2">
        <w:rPr>
          <w:sz w:val="28"/>
          <w:szCs w:val="28"/>
        </w:rPr>
        <w:t>3 tín chỉ)</w:t>
      </w:r>
    </w:p>
    <w:p w14:paraId="0D872CC3"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r w:rsidRPr="002C5EA2">
        <w:rPr>
          <w:sz w:val="28"/>
          <w:szCs w:val="28"/>
        </w:rPr>
        <w:t>:</w:t>
      </w:r>
    </w:p>
    <w:p w14:paraId="15CCFC67"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xml:space="preserve">           - Người có bằng tốt nghiệp đại học ngành Chính trị học loại Khá trở lên được dự thi ngay sau khi tốt nghiệp. Trường hợp bằng tốt nghiệp xếp loại khác phải có ít </w:t>
      </w:r>
      <w:r w:rsidRPr="002C5EA2">
        <w:rPr>
          <w:sz w:val="28"/>
          <w:szCs w:val="28"/>
        </w:rPr>
        <w:lastRenderedPageBreak/>
        <w:t>nhất 1 năm kinh nghiệm làm việc trong lĩnh vực chuyên môn đăng kí dự thi, kể từ ngày có quyết định tiếp nhận công tác đến ngày nộp hồ sơ dự thi.</w:t>
      </w:r>
    </w:p>
    <w:p w14:paraId="73FBB170"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Chính trị học phải có ít nhất 1 năm kinh nghiệm làm việc trong lĩnh vực chuyên môn đăng kí dự thi, kể từ ngày có quyết định tiếp nhận công tác đến ngày nộp hồ sơ dự thi.</w:t>
      </w:r>
    </w:p>
    <w:p w14:paraId="19D31478" w14:textId="519DE4E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1.3.</w:t>
      </w:r>
      <w:r w:rsidR="005341BE">
        <w:rPr>
          <w:rStyle w:val="Emphasis"/>
          <w:b/>
          <w:bCs/>
          <w:sz w:val="28"/>
          <w:szCs w:val="28"/>
        </w:rPr>
        <w:t xml:space="preserve"> </w:t>
      </w:r>
      <w:r w:rsidRPr="002C5EA2">
        <w:rPr>
          <w:rStyle w:val="Emphasis"/>
          <w:b/>
          <w:bCs/>
          <w:sz w:val="28"/>
          <w:szCs w:val="28"/>
        </w:rPr>
        <w:t>Điều kiện về sức khoẻ</w:t>
      </w:r>
      <w:r w:rsidRPr="002C5EA2">
        <w:rPr>
          <w:sz w:val="28"/>
          <w:szCs w:val="28"/>
        </w:rPr>
        <w:t>: Đủ sức khoẻ để học tập và công tác (có chứng nhận sức khỏe của Bệnh viện đa khoa).</w:t>
      </w:r>
    </w:p>
    <w:p w14:paraId="51C4FFF5" w14:textId="1344CDF5"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1.4. Điều kiện về hồ sơ</w:t>
      </w:r>
      <w:r w:rsidRPr="002C5EA2">
        <w:rPr>
          <w:rStyle w:val="Emphasis"/>
          <w:sz w:val="28"/>
          <w:szCs w:val="28"/>
        </w:rPr>
        <w:t>:</w:t>
      </w:r>
      <w:r w:rsidR="005341BE">
        <w:rPr>
          <w:rStyle w:val="Emphasis"/>
          <w:sz w:val="28"/>
          <w:szCs w:val="28"/>
        </w:rPr>
        <w:t xml:space="preserve"> </w:t>
      </w:r>
      <w:r w:rsidRPr="002C5EA2">
        <w:rPr>
          <w:sz w:val="28"/>
          <w:szCs w:val="28"/>
        </w:rPr>
        <w:t>Nộp hồ sơ đầy đủ, đúng mẫu và đúng thời hạn quy định của Học viện.</w:t>
      </w:r>
    </w:p>
    <w:p w14:paraId="0D9C34F8"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1.5. Thí sinh là người nước ngoài</w:t>
      </w:r>
      <w:r w:rsidRPr="002C5EA2">
        <w:rPr>
          <w:sz w:val="28"/>
          <w:szCs w:val="28"/>
        </w:rPr>
        <w:t>: xét tuyển theo quy định hiện hành của Bộ Giáo dục và Đào tạo.</w:t>
      </w:r>
    </w:p>
    <w:p w14:paraId="3CA8D534"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3407EDD4"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Mục tiêu tổng quát                                    </w:t>
      </w:r>
    </w:p>
    <w:p w14:paraId="2F3BB1DD"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Đào tạo thạc sĩ Chính trị học, chuyên ngành Chính trị học phát triển định hướng nghiên cứu nhằm cung cấp nguồn nhân lực trình độ sau đại học, có phẩm chất chính trị vững vàng, đạo đức cách mạng trong sáng, có năng lực tư duy lý luận trên nền tảng chủ nghĩa Mác - Lênin, tư tưởng Hồ Chí Minh, có kỹ năng giảng dạy và nghiên cứu khoa học trong lĩnh vực Chính trị học, có khả năng tiếp tục học tập ở bậc học cao hơn.</w:t>
      </w:r>
    </w:p>
    <w:p w14:paraId="20232894"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Mục tiêu cụ thể</w:t>
      </w:r>
    </w:p>
    <w:p w14:paraId="7FD87F91" w14:textId="316354E6"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             - Về kiến thức:</w:t>
      </w:r>
      <w:r w:rsidR="005341BE">
        <w:rPr>
          <w:rStyle w:val="Emphasis"/>
          <w:sz w:val="28"/>
          <w:szCs w:val="28"/>
        </w:rPr>
        <w:t xml:space="preserve"> </w:t>
      </w:r>
      <w:r w:rsidRPr="002C5EA2">
        <w:rPr>
          <w:sz w:val="28"/>
          <w:szCs w:val="28"/>
        </w:rPr>
        <w:t>Cung cấp cho học viên những vấn đề lý luận chính trị cơ bản: về chủ nghĩa Mác- Lênin, tư tưởng Hồ Chí Minh, quan điểm của Đảng về chính trị học, các lý thuyết, trào lưu chính trị trên thế giới; về quyền lực chính trị và cầm quyền, phương thức giành quyền lực; Hoạch định chính sách công</w:t>
      </w:r>
    </w:p>
    <w:p w14:paraId="2FA2DAA8"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rStyle w:val="Strong"/>
          <w:sz w:val="28"/>
          <w:szCs w:val="28"/>
        </w:rPr>
        <w:t>          - </w:t>
      </w:r>
      <w:r w:rsidRPr="002C5EA2">
        <w:rPr>
          <w:rStyle w:val="Emphasis"/>
          <w:sz w:val="28"/>
          <w:szCs w:val="28"/>
        </w:rPr>
        <w:t>Về kỹ năng: </w:t>
      </w:r>
      <w:r w:rsidRPr="002C5EA2">
        <w:rPr>
          <w:sz w:val="28"/>
          <w:szCs w:val="28"/>
        </w:rPr>
        <w:t>Cung cấp, bổ sung cho học viên phương pháp nghiên cứu khoa học chung, phương pháp nghiên cứu chuyên ngành, những kỹ năng nghiệp vụ chuyên môn để họ có khả năng độc lập, sáng tạo trong nghiên cứu, giảng dạy và hoạt động chính trị thực tiễn, cụ thể: Có kỹ năng vận dụng sáng tạo chủ nghĩa Mác- Lênin, tư tưởng Hồ Chí Minh, đường lối, chính sách của Đảng và Nhà nước về chính trị vào lĩnh vực nghiên cứu, giảng dạy các vấn đề chính trị, xã hội; Kỹ năng quản lý, lãnh đạo, tư vấn trong các cơ quan thuộc hệ thống chính trị; Kỹ năng xử lý các tình huống chính trị- xã hội nảy sinh;Tham gia có hiệu quả vào cuộc đấu tranh chống các quan điểm sai trái.</w:t>
      </w:r>
    </w:p>
    <w:p w14:paraId="15AB37F9" w14:textId="7B917F20"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            - Về thái độ: </w:t>
      </w:r>
      <w:r w:rsidRPr="002C5EA2">
        <w:rPr>
          <w:sz w:val="28"/>
          <w:szCs w:val="28"/>
        </w:rPr>
        <w:t>Trên cơ sở được trang bị kiến thức hệ thống và chuyên sâuvề chính trị học, người học có được thái độ đúng đắn và ý thức tự giác về nghề nghiệp;</w:t>
      </w:r>
      <w:r w:rsidR="005341BE">
        <w:rPr>
          <w:sz w:val="28"/>
          <w:szCs w:val="28"/>
        </w:rPr>
        <w:t xml:space="preserve"> </w:t>
      </w:r>
      <w:r w:rsidRPr="002C5EA2">
        <w:rPr>
          <w:sz w:val="28"/>
          <w:szCs w:val="28"/>
        </w:rPr>
        <w:t>có bản lĩnh chính trị vững vàng,</w:t>
      </w:r>
      <w:r w:rsidR="005341BE">
        <w:rPr>
          <w:sz w:val="28"/>
          <w:szCs w:val="28"/>
        </w:rPr>
        <w:t xml:space="preserve"> </w:t>
      </w:r>
      <w:r w:rsidRPr="002C5EA2">
        <w:rPr>
          <w:sz w:val="28"/>
          <w:szCs w:val="28"/>
        </w:rPr>
        <w:t xml:space="preserve">có phẩm chất đạo đức tốt, có ý thức phục vụ sự nghiệp phát </w:t>
      </w:r>
      <w:r w:rsidRPr="002C5EA2">
        <w:rPr>
          <w:sz w:val="28"/>
          <w:szCs w:val="28"/>
        </w:rPr>
        <w:lastRenderedPageBreak/>
        <w:t>triển đất nước dưới sự lãnh đạo của Đảng; có thái độ nghiêm túc,</w:t>
      </w:r>
      <w:r w:rsidR="005341BE">
        <w:rPr>
          <w:sz w:val="28"/>
          <w:szCs w:val="28"/>
        </w:rPr>
        <w:t xml:space="preserve"> </w:t>
      </w:r>
      <w:r w:rsidRPr="002C5EA2">
        <w:rPr>
          <w:sz w:val="28"/>
          <w:szCs w:val="28"/>
        </w:rPr>
        <w:t xml:space="preserve">cầu </w:t>
      </w:r>
      <w:proofErr w:type="gramStart"/>
      <w:r w:rsidRPr="002C5EA2">
        <w:rPr>
          <w:sz w:val="28"/>
          <w:szCs w:val="28"/>
        </w:rPr>
        <w:t>thị,phong</w:t>
      </w:r>
      <w:proofErr w:type="gramEnd"/>
      <w:r w:rsidRPr="002C5EA2">
        <w:rPr>
          <w:sz w:val="28"/>
          <w:szCs w:val="28"/>
        </w:rPr>
        <w:t xml:space="preserve"> cách khoa học và chuẩn mực trong hoạt động chuyên môn.</w:t>
      </w:r>
    </w:p>
    <w:p w14:paraId="648F163C"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6054E046"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332CCD86" w14:textId="77777777" w:rsidR="0033715D" w:rsidRPr="002C5EA2" w:rsidRDefault="0033715D"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VIII. Ngành Chính trị học, chuyên ngành Quản lý xã hội</w:t>
      </w:r>
    </w:p>
    <w:p w14:paraId="58D55D54" w14:textId="77777777" w:rsidR="00ED0C55" w:rsidRPr="002C5EA2" w:rsidRDefault="0033715D"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w:t>
      </w:r>
      <w:r w:rsidR="00ED0C55" w:rsidRPr="002C5EA2">
        <w:rPr>
          <w:rStyle w:val="Strong"/>
          <w:rFonts w:cs="Times New Roman"/>
          <w:szCs w:val="28"/>
          <w:shd w:val="clear" w:color="auto" w:fill="FFFFFF"/>
        </w:rPr>
        <w:t>Điều kiện đăng ký tuyển sinh</w:t>
      </w:r>
    </w:p>
    <w:p w14:paraId="0C6A3C94"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1.1. Điều kiện về văn bằng</w:t>
      </w:r>
      <w:r w:rsidRPr="002C5EA2">
        <w:rPr>
          <w:sz w:val="28"/>
          <w:szCs w:val="28"/>
        </w:rPr>
        <w:t>:</w:t>
      </w:r>
    </w:p>
    <w:p w14:paraId="62A2C42B"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Chính trị học, đúng chuyên ngành đăng ký dự tuyển trình độ thạc sĩ: không phải học bổ sung kiến thức;</w:t>
      </w:r>
    </w:p>
    <w:p w14:paraId="194C8DA0"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Chính trị học nhưng khác chuyên ngành và có Chứng nhận hoàn thành các môn học bổ sung kiến thức tương đương trình độ cử nhân chuyên ngành Quản lý xã hội do Học viện Báo chí và Tuyên truyền cấp với các môn học sau đây (tổng số tín chỉ các học phần bổ sung kiến thức là 8 tín chỉ):</w:t>
      </w:r>
    </w:p>
    <w:p w14:paraId="28E1EB19"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Lý thuyết chung về quản lý xã hội (3 tín chỉ)</w:t>
      </w:r>
    </w:p>
    <w:p w14:paraId="7E04EBDB"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Thể chế trong quản lý (2 tín chỉ)</w:t>
      </w:r>
    </w:p>
    <w:p w14:paraId="1DD91F3B"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Quản lý hành chính nhà nước (3 tín chỉ)</w:t>
      </w:r>
    </w:p>
    <w:p w14:paraId="2D8FD8DA"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Triết học, Kinh tế chính trị, Chủ nghĩa xã hội khoa học, Xây dựng Đảng và Chính quyền nhà nước, Lịch sử Đảng, Báo chí, Xuất bản, Quan hệ quốc tế, Xã hội học, Công tác xã hội, Quan hệ công chúng, Luật học, Quản lý nhà nước, Hành chính học, … và có Chứng nhận hoàn thành các môn học bổ sung kiến thức tương đương trình độ cử nhân chuyên ngành Quản lý xã hội… do Học viện Báo chí và Tuyên truyền cấp với các môn học sau đây (tổng số tín chỉ các học phần bổ sung kiến thức là 16 tín chỉ):</w:t>
      </w:r>
    </w:p>
    <w:p w14:paraId="027EE270"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Lý thuyết chung về quản lý xã hội (3 tín chỉ)</w:t>
      </w:r>
    </w:p>
    <w:p w14:paraId="58C1A1DA"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Thể chế trong quản lý (2 tín chỉ)</w:t>
      </w:r>
    </w:p>
    <w:p w14:paraId="176B06C3"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Quản lý hành chính nhà nước (3 tín chỉ)</w:t>
      </w:r>
    </w:p>
    <w:p w14:paraId="7FEF13CB"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Khoa học quản lý (3 tín chỉ)</w:t>
      </w:r>
    </w:p>
    <w:p w14:paraId="11D7525A"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Nghệ thuật phát biểu miệng (2 tín chỉ)</w:t>
      </w:r>
    </w:p>
    <w:p w14:paraId="0C7F0710"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Khoa học chính sách công (3 tín chỉ)</w:t>
      </w:r>
    </w:p>
    <w:p w14:paraId="003EA56B"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khác và có Chứng nhận hoàn thành các môn học bổ sung kiến thức tương đương trình độ cử nhân chuyên ngành Quản lý xã hội do Học viện Báo chí và Tuyên truyền cấp với các môn học sau đây (tổng số tín chỉ các học phần bổ sung kiến thức là 25 tín chỉ):</w:t>
      </w:r>
    </w:p>
    <w:p w14:paraId="7E5C9A9C"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Lý thuyết chung về quản lý xã hội (3 tín chỉ)</w:t>
      </w:r>
    </w:p>
    <w:p w14:paraId="41A46156"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lastRenderedPageBreak/>
        <w:t>2. Thể chế trong quản lý (2 tín chỉ)</w:t>
      </w:r>
    </w:p>
    <w:p w14:paraId="5A370279"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Quản lý hành chính nhà nước (3 tín chỉ)</w:t>
      </w:r>
    </w:p>
    <w:p w14:paraId="0B66BAD2"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Khoa học quản lý (3 tín chỉ)</w:t>
      </w:r>
    </w:p>
    <w:p w14:paraId="7F19BC1D"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Nghệ thuật phát biểu miệng (2 tín chỉ)</w:t>
      </w:r>
    </w:p>
    <w:p w14:paraId="19529CB9"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Khoa học chính sách công (3 tín chỉ)</w:t>
      </w:r>
    </w:p>
    <w:p w14:paraId="1153262C"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7. Các ngành luật trong hệ thống pháp luật Việt Nam (3 tín chỉ)</w:t>
      </w:r>
    </w:p>
    <w:p w14:paraId="3DEC2BF8"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8. Quản lý nguồn nhân lực (3 tín chỉ)</w:t>
      </w:r>
    </w:p>
    <w:p w14:paraId="285F9599"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9. Quản lý xã hội cấp cơ sở (3 tín chỉ)</w:t>
      </w:r>
    </w:p>
    <w:p w14:paraId="75FAD383"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r w:rsidRPr="002C5EA2">
        <w:rPr>
          <w:sz w:val="28"/>
          <w:szCs w:val="28"/>
        </w:rPr>
        <w:t>:</w:t>
      </w:r>
    </w:p>
    <w:p w14:paraId="32914CFD"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Chính trị học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0B435E41"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Chính trị học phải có ít nhất 1 năm kinh nghiệm làm việc trong lĩnh vực chuyên môn đăng kí dự thi, kể từ ngày có quyết định tiếp nhận công tác đến ngày nộp hồ sơ dự thi.</w:t>
      </w:r>
    </w:p>
    <w:p w14:paraId="32839D02"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khác phải có ít nhất 2 năm kinh nghiệm làm việc trong lĩnh vực chuyên môn đăng kí dự thi, kể từ ngày có quyết định tiếp nhận công tác đến ngày nộp hồ sơ dự thi.</w:t>
      </w:r>
    </w:p>
    <w:p w14:paraId="7E2B34CF" w14:textId="42837244"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1.3.</w:t>
      </w:r>
      <w:r w:rsidR="005341BE">
        <w:rPr>
          <w:rStyle w:val="Emphasis"/>
          <w:b/>
          <w:bCs/>
          <w:sz w:val="28"/>
          <w:szCs w:val="28"/>
        </w:rPr>
        <w:t xml:space="preserve"> </w:t>
      </w:r>
      <w:r w:rsidRPr="002C5EA2">
        <w:rPr>
          <w:rStyle w:val="Emphasis"/>
          <w:b/>
          <w:bCs/>
          <w:sz w:val="28"/>
          <w:szCs w:val="28"/>
        </w:rPr>
        <w:t>Điều kiện về sức khoẻ</w:t>
      </w:r>
      <w:r w:rsidRPr="002C5EA2">
        <w:rPr>
          <w:sz w:val="28"/>
          <w:szCs w:val="28"/>
        </w:rPr>
        <w:t>: Đủ sức khoẻ để học tập và công tác (có chứng nhận sức khỏe của Bệnh viện đa khoa).</w:t>
      </w:r>
    </w:p>
    <w:p w14:paraId="5A95D64B" w14:textId="17C6D91A"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1.4. Điều kiện về hồ sơ</w:t>
      </w:r>
      <w:r w:rsidRPr="002C5EA2">
        <w:rPr>
          <w:rStyle w:val="Emphasis"/>
          <w:sz w:val="28"/>
          <w:szCs w:val="28"/>
        </w:rPr>
        <w:t>:</w:t>
      </w:r>
      <w:r w:rsidR="005341BE">
        <w:rPr>
          <w:rStyle w:val="Emphasis"/>
          <w:sz w:val="28"/>
          <w:szCs w:val="28"/>
        </w:rPr>
        <w:t xml:space="preserve"> </w:t>
      </w:r>
      <w:r w:rsidRPr="002C5EA2">
        <w:rPr>
          <w:sz w:val="28"/>
          <w:szCs w:val="28"/>
        </w:rPr>
        <w:t>Nộp hồ sơ đầy đủ, đúng mẫu và đúng thời hạn quy định của Học viện.</w:t>
      </w:r>
    </w:p>
    <w:p w14:paraId="414AE711"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1.5. Thí sinh là người nước ngoài</w:t>
      </w:r>
      <w:r w:rsidRPr="002C5EA2">
        <w:rPr>
          <w:sz w:val="28"/>
          <w:szCs w:val="28"/>
        </w:rPr>
        <w:t>: xét tuyển theo quy định hiện hành của Bộ Giáo dục và Đào tạo.</w:t>
      </w:r>
    </w:p>
    <w:p w14:paraId="718F5FA0"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24545EE9" w14:textId="77777777" w:rsidR="0033715D" w:rsidRPr="002C5EA2" w:rsidRDefault="0033715D" w:rsidP="002C5EA2">
      <w:pPr>
        <w:pStyle w:val="NormalWeb"/>
        <w:shd w:val="clear" w:color="auto" w:fill="FFFFFF"/>
        <w:spacing w:before="0" w:beforeAutospacing="0" w:after="0" w:afterAutospacing="0" w:line="312" w:lineRule="auto"/>
        <w:rPr>
          <w:sz w:val="28"/>
          <w:szCs w:val="28"/>
        </w:rPr>
      </w:pPr>
      <w:r w:rsidRPr="002C5EA2">
        <w:rPr>
          <w:rStyle w:val="Emphasis"/>
          <w:b/>
          <w:bCs/>
          <w:sz w:val="28"/>
          <w:szCs w:val="28"/>
        </w:rPr>
        <w:t>2.1. Mục tiêu tổng quát</w:t>
      </w:r>
    </w:p>
    <w:p w14:paraId="53C9C5C5"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Đào tạo thạc sĩ Chính trị học, chuyên ngành Quản lý xã hội định hướng nghiên cứu nhằm cung cấp nguồn nhân lực chất lượng cao, có phẩm chất chính trị vững vàng, đạo đức cách mạng trong sáng, có năng lực tư duy sáng tạo, kỹ năng giảng dạy và nghiên cứu Khoa học quản lý xã hội tại các cơ sở đào tạo trong hệ thống giáo dục, có kiến thức tổng hợp về pháp luật, quản lý và bảo vệ môi trường; có kiến thức lý thuyết chuyên sâu để có thể phát triển kiến thức mới và tiếp tục nghiên cứu ở trình độ tiến sĩ.</w:t>
      </w:r>
    </w:p>
    <w:p w14:paraId="7EB4E816" w14:textId="77777777" w:rsidR="0033715D" w:rsidRPr="002C5EA2" w:rsidRDefault="0033715D" w:rsidP="002C5EA2">
      <w:pPr>
        <w:pStyle w:val="NormalWeb"/>
        <w:shd w:val="clear" w:color="auto" w:fill="FFFFFF"/>
        <w:spacing w:before="0" w:beforeAutospacing="0" w:after="0" w:afterAutospacing="0" w:line="312" w:lineRule="auto"/>
        <w:ind w:firstLine="720"/>
        <w:jc w:val="both"/>
        <w:rPr>
          <w:sz w:val="28"/>
          <w:szCs w:val="28"/>
        </w:rPr>
      </w:pPr>
      <w:r w:rsidRPr="002C5EA2">
        <w:rPr>
          <w:rStyle w:val="Emphasis"/>
          <w:b/>
          <w:bCs/>
          <w:sz w:val="28"/>
          <w:szCs w:val="28"/>
        </w:rPr>
        <w:t>2.2. Mục tiêu cụ thể</w:t>
      </w:r>
    </w:p>
    <w:p w14:paraId="7D3885CE" w14:textId="77777777" w:rsidR="0033715D" w:rsidRPr="002C5EA2" w:rsidRDefault="0033715D" w:rsidP="002C5EA2">
      <w:pPr>
        <w:pStyle w:val="NormalWeb"/>
        <w:shd w:val="clear" w:color="auto" w:fill="FFFFFF"/>
        <w:spacing w:before="0" w:beforeAutospacing="0" w:after="0" w:afterAutospacing="0" w:line="312" w:lineRule="auto"/>
        <w:ind w:firstLine="720"/>
        <w:jc w:val="both"/>
        <w:rPr>
          <w:sz w:val="28"/>
          <w:szCs w:val="28"/>
        </w:rPr>
      </w:pPr>
      <w:r w:rsidRPr="002C5EA2">
        <w:rPr>
          <w:rStyle w:val="Strong"/>
          <w:sz w:val="28"/>
          <w:szCs w:val="28"/>
        </w:rPr>
        <w:t>- Kiến thức:</w:t>
      </w:r>
    </w:p>
    <w:p w14:paraId="7C722CBD"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lastRenderedPageBreak/>
        <w:t>Có tri thức chuyên sâu về quản lý xã hội, về các vấn đề lý luận và thực tiễn của sự nghiệp xây dựng chủ nghĩa xã hội ở Việt Nam.</w:t>
      </w:r>
    </w:p>
    <w:p w14:paraId="432B4712" w14:textId="77777777" w:rsidR="0033715D" w:rsidRPr="002C5EA2" w:rsidRDefault="0033715D" w:rsidP="002C5EA2">
      <w:pPr>
        <w:pStyle w:val="NormalWeb"/>
        <w:shd w:val="clear" w:color="auto" w:fill="FFFFFF"/>
        <w:spacing w:before="0" w:beforeAutospacing="0" w:after="0" w:afterAutospacing="0" w:line="312" w:lineRule="auto"/>
        <w:ind w:firstLine="720"/>
        <w:jc w:val="both"/>
        <w:rPr>
          <w:sz w:val="28"/>
          <w:szCs w:val="28"/>
        </w:rPr>
      </w:pPr>
      <w:r w:rsidRPr="002C5EA2">
        <w:rPr>
          <w:rStyle w:val="Strong"/>
          <w:sz w:val="28"/>
          <w:szCs w:val="28"/>
        </w:rPr>
        <w:t>- Về kỹ năng:</w:t>
      </w:r>
    </w:p>
    <w:p w14:paraId="6E52537B"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Có khả năng nghiên cứu lý luận và tổng kết thực tiễn;</w:t>
      </w:r>
    </w:p>
    <w:p w14:paraId="67597CA2"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Tham gia xây dựng và hoạch định các chiến lược, chính sách của Đảng và Nhà nước;</w:t>
      </w:r>
    </w:p>
    <w:p w14:paraId="6F0F42DE"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Tư vấn, tham mưu; trực tiếp lãnh đạo, quản lý trong các cơ quan, tổ chức thuộc hệ thống chính trị;</w:t>
      </w:r>
    </w:p>
    <w:p w14:paraId="37852DB1"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+Có năng lực xử lý các tình huống trong thực tiễn quản lý xã hội; những vấn đề nảy sinh trong công tác Đảng, quản lý cấp cơ sở;</w:t>
      </w:r>
    </w:p>
    <w:p w14:paraId="0B36C0A3"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Nhận diện và xử lý các vấn đề trong quản lý về tôn giáo, dân tộc, nhân quyền;</w:t>
      </w:r>
    </w:p>
    <w:p w14:paraId="4E88DED1"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+Có khả năng giảng dạy về Khoa học quản lý xã hội;</w:t>
      </w:r>
    </w:p>
    <w:p w14:paraId="73D8DB34" w14:textId="77777777" w:rsidR="0033715D" w:rsidRPr="002C5EA2" w:rsidRDefault="0033715D" w:rsidP="002C5EA2">
      <w:pPr>
        <w:pStyle w:val="NormalWeb"/>
        <w:shd w:val="clear" w:color="auto" w:fill="FFFFFF"/>
        <w:spacing w:before="0" w:beforeAutospacing="0" w:after="0" w:afterAutospacing="0" w:line="312" w:lineRule="auto"/>
        <w:ind w:firstLine="720"/>
        <w:jc w:val="both"/>
        <w:rPr>
          <w:sz w:val="28"/>
          <w:szCs w:val="28"/>
        </w:rPr>
      </w:pPr>
      <w:r w:rsidRPr="002C5EA2">
        <w:rPr>
          <w:rStyle w:val="Strong"/>
          <w:sz w:val="28"/>
          <w:szCs w:val="28"/>
        </w:rPr>
        <w:t>- Về phẩm chất:</w:t>
      </w:r>
    </w:p>
    <w:p w14:paraId="615E4D94"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Sau khi học xong chương trình, học viên có những phẩm chất:</w:t>
      </w:r>
    </w:p>
    <w:p w14:paraId="79D311FC"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Củng cố niềm tin vào sự nghiệp đổi mới, vào con đường đi lên chủ nghĩa xã hội ở nước ta;</w:t>
      </w:r>
    </w:p>
    <w:p w14:paraId="3165EDFA"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Có ý thức rèn luyện đạo đức cách mạng, ý chí phấn đấu vươn lên, đóng góp cho sự nghiệp cách mạng;</w:t>
      </w:r>
    </w:p>
    <w:p w14:paraId="2E676C5C"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Có khả năng bảo vệ chế độ xã hội chủ nghĩa, đấu tranh có hiệu quả chống các quan điểm thù địch, sai trái;</w:t>
      </w:r>
    </w:p>
    <w:p w14:paraId="50B4C569"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Gương mẫu chấp hành mọi chủ trương, chính sách của Đảng và pháp luật của Nhà nước;</w:t>
      </w:r>
    </w:p>
    <w:p w14:paraId="42062BA1"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Có trách nhiệm cao trong công tác;</w:t>
      </w:r>
    </w:p>
    <w:p w14:paraId="01C49B34" w14:textId="77777777" w:rsidR="00ED0C55" w:rsidRPr="002C5EA2" w:rsidRDefault="00ED0C55" w:rsidP="002C5EA2">
      <w:pPr>
        <w:pStyle w:val="NormalWeb"/>
        <w:shd w:val="clear" w:color="auto" w:fill="FFFFFF"/>
        <w:spacing w:before="0" w:beforeAutospacing="0" w:after="0" w:afterAutospacing="0" w:line="312" w:lineRule="auto"/>
        <w:ind w:firstLine="600"/>
        <w:jc w:val="both"/>
        <w:rPr>
          <w:b/>
          <w:sz w:val="28"/>
          <w:szCs w:val="28"/>
          <w:shd w:val="clear" w:color="auto" w:fill="FFFFFF"/>
        </w:rPr>
      </w:pPr>
      <w:r w:rsidRPr="002C5EA2">
        <w:rPr>
          <w:b/>
          <w:sz w:val="28"/>
          <w:szCs w:val="28"/>
          <w:shd w:val="clear" w:color="auto" w:fill="FFFFFF"/>
        </w:rPr>
        <w:t xml:space="preserve">- </w:t>
      </w:r>
      <w:r w:rsidR="0033715D" w:rsidRPr="002C5EA2">
        <w:rPr>
          <w:b/>
          <w:sz w:val="28"/>
          <w:szCs w:val="28"/>
          <w:shd w:val="clear" w:color="auto" w:fill="FFFFFF"/>
        </w:rPr>
        <w:t xml:space="preserve">Về </w:t>
      </w:r>
      <w:r w:rsidRPr="002C5EA2">
        <w:rPr>
          <w:b/>
          <w:i/>
          <w:sz w:val="28"/>
          <w:szCs w:val="28"/>
          <w:shd w:val="clear" w:color="auto" w:fill="FFFFFF"/>
        </w:rPr>
        <w:t>Ngoại ngữ</w:t>
      </w:r>
      <w:r w:rsidRPr="002C5EA2">
        <w:rPr>
          <w:b/>
          <w:sz w:val="28"/>
          <w:szCs w:val="28"/>
          <w:shd w:val="clear" w:color="auto" w:fill="FFFFFF"/>
        </w:rPr>
        <w:t xml:space="preserve">: </w:t>
      </w:r>
    </w:p>
    <w:p w14:paraId="6E82D9F4"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2CF04B19" w14:textId="77777777" w:rsidR="0033715D" w:rsidRPr="002C5EA2" w:rsidRDefault="0033715D" w:rsidP="002C5EA2">
      <w:pPr>
        <w:pStyle w:val="NormalWeb"/>
        <w:shd w:val="clear" w:color="auto" w:fill="FFFFFF"/>
        <w:spacing w:before="0" w:beforeAutospacing="0" w:after="0" w:afterAutospacing="0" w:line="312" w:lineRule="auto"/>
        <w:ind w:firstLine="600"/>
        <w:jc w:val="both"/>
        <w:rPr>
          <w:b/>
          <w:sz w:val="28"/>
          <w:szCs w:val="28"/>
          <w:shd w:val="clear" w:color="auto" w:fill="FFFFFF"/>
        </w:rPr>
      </w:pPr>
      <w:r w:rsidRPr="002C5EA2">
        <w:rPr>
          <w:b/>
          <w:sz w:val="28"/>
          <w:szCs w:val="28"/>
          <w:shd w:val="clear" w:color="auto" w:fill="FFFFFF"/>
        </w:rPr>
        <w:t>IX. Ngành Chính trị học, chuyên ngành Quản lý hoạt động tư tưởng-văn hóa</w:t>
      </w:r>
    </w:p>
    <w:p w14:paraId="197DC664" w14:textId="77777777" w:rsidR="00140449" w:rsidRPr="002C5EA2" w:rsidRDefault="00140449"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1. Điều kiện đăng ký tuyển sinh</w:t>
      </w:r>
    </w:p>
    <w:p w14:paraId="0930A8AC" w14:textId="77777777" w:rsidR="0033715D" w:rsidRPr="002C5EA2" w:rsidRDefault="00140449"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33715D" w:rsidRPr="002C5EA2">
        <w:rPr>
          <w:rStyle w:val="Emphasis"/>
          <w:b/>
          <w:bCs/>
          <w:sz w:val="28"/>
          <w:szCs w:val="28"/>
        </w:rPr>
        <w:t>.1. Điều kiện về văn bằng</w:t>
      </w:r>
    </w:p>
    <w:p w14:paraId="2AC386C2"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Chính trị học, chuyên ngành Công tác tư tưởng, Quản lý văn hóa - tư tưởng, Quản lý hoạt động tư tưởng - văn hóa;</w:t>
      </w:r>
    </w:p>
    <w:p w14:paraId="2A1583C4"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Chính trị học chuyên ngành khác và có Chứng nhận hoàn thành các môn học bổ sung kiến thức tương đương trình độ cử nhân ngành Chính trị học, chuyên ngành Quản lý hoạt động tư tưởng - văn hóa do Học viện Báo chí và Tuyên truyền cấp với các môn học sau đây:</w:t>
      </w:r>
    </w:p>
    <w:p w14:paraId="166CAE07"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Nguyên lý công tác tư tưởng (3tín chỉ)</w:t>
      </w:r>
    </w:p>
    <w:p w14:paraId="625D0261"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lastRenderedPageBreak/>
        <w:t>2. Thông tin cổ động (3 tín chỉ)</w:t>
      </w:r>
    </w:p>
    <w:p w14:paraId="25313A27"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Quản lý hoạt động tư tưởng (2 tín chỉ)</w:t>
      </w:r>
    </w:p>
    <w:p w14:paraId="6C90A7C2"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Xây dựng Đảngvà Chính quyền nhà nước, Quan hệ quốc tế, Quản lý nhà nước, Hành chính công…và có Chứng nhận hoàn thành các môn học bổ sung kiến thức tương đương trình độ cử nhân ngành Chính trị học, chuyên ngành Quản lý hoạt động tư tưởng - văn hóa do Học viện Báo chí và Tuyên truyền cấp với các môn học sau đây:</w:t>
      </w:r>
    </w:p>
    <w:p w14:paraId="0480A329"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Khoa học quản lý (3 tín chỉ)</w:t>
      </w:r>
    </w:p>
    <w:p w14:paraId="55FFFBBD"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Khoa học chính sách công (3 tín chỉ)</w:t>
      </w:r>
    </w:p>
    <w:p w14:paraId="58696311"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Nghệ thuật phát biểu miệng (2 tín chỉ)</w:t>
      </w:r>
    </w:p>
    <w:p w14:paraId="5E0A621C"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Nguyên lý công tác tư tưởng (3tín chỉ)</w:t>
      </w:r>
    </w:p>
    <w:p w14:paraId="4F62AB55"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Thông tin cổ động (3 tín chỉ)</w:t>
      </w:r>
    </w:p>
    <w:p w14:paraId="1753A995"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Quản lý hoạt động tư tưởng (2 tín chỉ)</w:t>
      </w:r>
    </w:p>
    <w:p w14:paraId="7F9D7A76"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khác và có Chứng nhận hoàn thành các môn học bổ sung kiến thức tương đương trình độ cử nhân ngành Chính trị học, chuyên ngành Quản lý hoạt động tư tưởng - văn hóa do Học viện Báo chí và Tuyên truyền cấp với các môn học sau đây:</w:t>
      </w:r>
    </w:p>
    <w:p w14:paraId="5770100E"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Khoa học quản lý (3 tín chỉ)</w:t>
      </w:r>
    </w:p>
    <w:p w14:paraId="0124C76D"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Khoa học chính sách công (3 tín chỉ)</w:t>
      </w:r>
    </w:p>
    <w:p w14:paraId="7B034802"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Nghệ thuật phát biểu miệng (2 tín chỉ)</w:t>
      </w:r>
    </w:p>
    <w:p w14:paraId="47EE6366"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Nguyên lý công tác tư tưởng (3 tín chỉ)</w:t>
      </w:r>
    </w:p>
    <w:p w14:paraId="1F680A03"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Thông tin cổ động (3 tín chỉ)</w:t>
      </w:r>
    </w:p>
    <w:p w14:paraId="7554D347"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Quản lý hoạt động tư tưởng (2 tín chỉ)</w:t>
      </w:r>
    </w:p>
    <w:p w14:paraId="523A41DA"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7. Nghiên cứu, giáo dục lý luận chính trị (2 tín chỉ)</w:t>
      </w:r>
    </w:p>
    <w:p w14:paraId="1FFD3A2A"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8. Dư luận xã hội (2 tín chỉ)</w:t>
      </w:r>
    </w:p>
    <w:p w14:paraId="50AD1B4C"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9. Xử lý tình huống công tác tư tưởng (2 tín chỉ)</w:t>
      </w:r>
    </w:p>
    <w:p w14:paraId="1BFD1BBC"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xml:space="preserve">10. Tâm lý học tuyên truyền (2 tín </w:t>
      </w:r>
      <w:proofErr w:type="gramStart"/>
      <w:r w:rsidRPr="002C5EA2">
        <w:rPr>
          <w:sz w:val="28"/>
          <w:szCs w:val="28"/>
        </w:rPr>
        <w:t>chỉ )</w:t>
      </w:r>
      <w:proofErr w:type="gramEnd"/>
    </w:p>
    <w:p w14:paraId="581DCF11" w14:textId="77777777" w:rsidR="0033715D" w:rsidRPr="002C5EA2" w:rsidRDefault="0033715D"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Thí sinh là người nước ngoài: xét tuyển theo quy định hiện hành của Bộ Giáo dục và Đào tạo.</w:t>
      </w:r>
    </w:p>
    <w:p w14:paraId="0A9D9BDE" w14:textId="77777777" w:rsidR="0033715D" w:rsidRPr="002C5EA2" w:rsidRDefault="00140449"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33715D" w:rsidRPr="002C5EA2">
        <w:rPr>
          <w:rStyle w:val="Emphasis"/>
          <w:b/>
          <w:bCs/>
          <w:sz w:val="28"/>
          <w:szCs w:val="28"/>
        </w:rPr>
        <w:t>.2. Điều kiện về thâm niên công tác</w:t>
      </w:r>
    </w:p>
    <w:p w14:paraId="5B713B36"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Chính trị học loại Khá trở lên được dự thi ngay sau khi tốt nghiệp đại học.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21F95CDD"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lastRenderedPageBreak/>
        <w:t>           - Người có bằng tốt nghiệp đại học ngành gần với ngành Chính trị học phải có ít nhất 1 năm kinh nghiệm làm việc trong lĩnh vực chuyên môn đăng kí dự thi, kể từ ngày có quyết định tiếp nhận công tác đến ngày nộp hồ sơ dự thi.</w:t>
      </w:r>
    </w:p>
    <w:p w14:paraId="766C4061" w14:textId="77777777" w:rsidR="0033715D" w:rsidRPr="002C5EA2" w:rsidRDefault="0033715D"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khác phải có ít nhất 2 năm kinh nghiệm làm việc trong lĩnh vực chuyên môn đăng kí dự thi, kể từ ngày có quyết định tiếp nhận công tác đến ngày nộp hồ sơ dự thi.</w:t>
      </w:r>
    </w:p>
    <w:p w14:paraId="31EECEFD" w14:textId="77777777" w:rsidR="0033715D" w:rsidRPr="002C5EA2" w:rsidRDefault="00140449"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33715D" w:rsidRPr="002C5EA2">
        <w:rPr>
          <w:rStyle w:val="Emphasis"/>
          <w:b/>
          <w:bCs/>
          <w:sz w:val="28"/>
          <w:szCs w:val="28"/>
        </w:rPr>
        <w:t xml:space="preserve">.3. Điều kiện về sức </w:t>
      </w:r>
      <w:proofErr w:type="gramStart"/>
      <w:r w:rsidR="0033715D" w:rsidRPr="002C5EA2">
        <w:rPr>
          <w:rStyle w:val="Emphasis"/>
          <w:b/>
          <w:bCs/>
          <w:sz w:val="28"/>
          <w:szCs w:val="28"/>
        </w:rPr>
        <w:t>khoẻ</w:t>
      </w:r>
      <w:r w:rsidR="0033715D" w:rsidRPr="002C5EA2">
        <w:rPr>
          <w:sz w:val="28"/>
          <w:szCs w:val="28"/>
        </w:rPr>
        <w:t> :</w:t>
      </w:r>
      <w:proofErr w:type="gramEnd"/>
      <w:r w:rsidR="0033715D" w:rsidRPr="002C5EA2">
        <w:rPr>
          <w:sz w:val="28"/>
          <w:szCs w:val="28"/>
        </w:rPr>
        <w:t xml:space="preserve"> Đủ sức khoẻ để học tập và công tác (có chứng nhận sức khỏe của Bệnh viện đa khoa).</w:t>
      </w:r>
    </w:p>
    <w:p w14:paraId="31877C3B" w14:textId="77777777" w:rsidR="0033715D" w:rsidRPr="002C5EA2" w:rsidRDefault="00140449"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33715D" w:rsidRPr="002C5EA2">
        <w:rPr>
          <w:rStyle w:val="Emphasis"/>
          <w:b/>
          <w:bCs/>
          <w:sz w:val="28"/>
          <w:szCs w:val="28"/>
        </w:rPr>
        <w:t xml:space="preserve">.4. Điều kiện về hồ </w:t>
      </w:r>
      <w:proofErr w:type="gramStart"/>
      <w:r w:rsidR="0033715D" w:rsidRPr="002C5EA2">
        <w:rPr>
          <w:rStyle w:val="Emphasis"/>
          <w:b/>
          <w:bCs/>
          <w:sz w:val="28"/>
          <w:szCs w:val="28"/>
        </w:rPr>
        <w:t>sơ</w:t>
      </w:r>
      <w:r w:rsidR="0033715D" w:rsidRPr="002C5EA2">
        <w:rPr>
          <w:rStyle w:val="Emphasis"/>
          <w:sz w:val="28"/>
          <w:szCs w:val="28"/>
        </w:rPr>
        <w:t>:</w:t>
      </w:r>
      <w:r w:rsidR="0033715D" w:rsidRPr="002C5EA2">
        <w:rPr>
          <w:sz w:val="28"/>
          <w:szCs w:val="28"/>
        </w:rPr>
        <w:t>Nộp</w:t>
      </w:r>
      <w:proofErr w:type="gramEnd"/>
      <w:r w:rsidR="0033715D" w:rsidRPr="002C5EA2">
        <w:rPr>
          <w:sz w:val="28"/>
          <w:szCs w:val="28"/>
        </w:rPr>
        <w:t xml:space="preserve"> hồ sơ đầy đủ, đúng mẫu và đúng thời hạn quy định của Học viện.</w:t>
      </w:r>
    </w:p>
    <w:p w14:paraId="35B59F61"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13B00BB5" w14:textId="77777777" w:rsidR="00140449" w:rsidRPr="002C5EA2" w:rsidRDefault="00140449"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Mục tiêu tổng quát</w:t>
      </w:r>
    </w:p>
    <w:p w14:paraId="63BDCC75" w14:textId="77777777" w:rsidR="00140449" w:rsidRPr="002C5EA2" w:rsidRDefault="00140449" w:rsidP="002C5EA2">
      <w:pPr>
        <w:pStyle w:val="NormalWeb"/>
        <w:shd w:val="clear" w:color="auto" w:fill="FFFFFF"/>
        <w:spacing w:before="0" w:beforeAutospacing="0" w:after="0" w:afterAutospacing="0" w:line="312" w:lineRule="auto"/>
        <w:jc w:val="both"/>
        <w:rPr>
          <w:sz w:val="28"/>
          <w:szCs w:val="28"/>
        </w:rPr>
      </w:pPr>
      <w:r w:rsidRPr="002C5EA2">
        <w:rPr>
          <w:sz w:val="28"/>
          <w:szCs w:val="28"/>
        </w:rPr>
        <w:t>             Đào tạo Thạc sĩ Chính trị học, chuyên ngành Quản lý hoạt động tư tưởng - văn hóa tại Học viện Báo chí và Tuyên truyền nhằm cung cấp nguồn nhân lực trình độ sau đại học có phẩm chất chính trị và đạo đức tốt, có tri thức toàn diện, chuyên sâu về công tác tư tưởng, có năng lực độc lập nghiên cứu, sáng tạo, năng lực phát hiện, giải quyết những nhiệm vụ thực tiễn thuộc lĩnh vực tư tưởng – văn hóa.</w:t>
      </w:r>
    </w:p>
    <w:p w14:paraId="03599D11" w14:textId="77777777" w:rsidR="00140449" w:rsidRPr="002C5EA2" w:rsidRDefault="00140449"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Mục tiêu cụ thể</w:t>
      </w:r>
    </w:p>
    <w:p w14:paraId="1FEB529F" w14:textId="77777777" w:rsidR="00140449" w:rsidRPr="002C5EA2" w:rsidRDefault="00140449"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b/>
          <w:bCs/>
          <w:sz w:val="28"/>
          <w:szCs w:val="28"/>
        </w:rPr>
        <w:t>Về kiến thức</w:t>
      </w:r>
      <w:r w:rsidRPr="002C5EA2">
        <w:rPr>
          <w:sz w:val="28"/>
          <w:szCs w:val="28"/>
        </w:rPr>
        <w:t>: Trang bị cho học viên những tri thức chuyên sâu và cập nhật những vấn đề lý luận mới về công tác tư tưởng của Đảng. Những diễn biến và xu thế vận động của tình hình chính trị, tư tưởng trên thế giới và cuộc đấu tranh tư tưởng, lý luận chống âm mưu “diễn biến hoà bình” trên lĩnh vực tư tưởng - văn hoá. Những tri thức và kinh nghiệm thực tiễn trong lãnh đạo và quản lý các lĩnh vực của công tác tư tưởng, văn hóa.</w:t>
      </w:r>
    </w:p>
    <w:p w14:paraId="21CD4F24" w14:textId="77777777" w:rsidR="00140449" w:rsidRPr="002C5EA2" w:rsidRDefault="00140449"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b/>
          <w:bCs/>
          <w:sz w:val="28"/>
          <w:szCs w:val="28"/>
        </w:rPr>
        <w:t>Về kỹ năng</w:t>
      </w:r>
      <w:r w:rsidRPr="002C5EA2">
        <w:rPr>
          <w:sz w:val="28"/>
          <w:szCs w:val="28"/>
        </w:rPr>
        <w:t>:  Có kỹ năng phát hiện, phân tích, nhận định các xu hướng vận động chính trị - tư tưởng trong nước và quốc tế; đưa ra các giải pháp lãnh đạo, quản lý các lĩnh vực của công tác tư tưởng, văn hóa và xử lý các tình huống chính trị, tình huống công tác tư tưởng. Có khả năng tổ chức và thực hiện nghiên cứu dư luận xã hội, nghiên cứu các đề tài khoa học xã hội và nhân văn.</w:t>
      </w:r>
    </w:p>
    <w:p w14:paraId="5C61E674" w14:textId="77777777" w:rsidR="00140449" w:rsidRPr="002C5EA2" w:rsidRDefault="00140449"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b/>
          <w:bCs/>
          <w:sz w:val="28"/>
          <w:szCs w:val="28"/>
        </w:rPr>
        <w:t>Về thái độ</w:t>
      </w:r>
      <w:r w:rsidRPr="002C5EA2">
        <w:rPr>
          <w:sz w:val="28"/>
          <w:szCs w:val="28"/>
        </w:rPr>
        <w:t>:  Trên cơ sở tri thức và kỹ năng được trang bị, hình thành thái độ coi trọng đúng mức vai trò của công tác tư tưởng, luôn tự tin, quyết đoán, sáng tạo trong công tác và có ý thức trách nhiệm vận dụng kiến thức và kỹ năng quản lý hoạt động tư tưởng – văn hóa trong hoạt động thực tiễn</w:t>
      </w:r>
    </w:p>
    <w:p w14:paraId="32D2C9D5" w14:textId="77777777" w:rsidR="00ED0C55" w:rsidRPr="002C5EA2" w:rsidRDefault="00ED0C55" w:rsidP="002C5EA2">
      <w:pPr>
        <w:pStyle w:val="NormalWeb"/>
        <w:shd w:val="clear" w:color="auto" w:fill="FFFFFF"/>
        <w:spacing w:before="0" w:beforeAutospacing="0" w:after="0" w:afterAutospacing="0" w:line="312" w:lineRule="auto"/>
        <w:ind w:firstLine="600"/>
        <w:jc w:val="both"/>
        <w:rPr>
          <w:b/>
          <w:sz w:val="28"/>
          <w:szCs w:val="28"/>
          <w:shd w:val="clear" w:color="auto" w:fill="FFFFFF"/>
        </w:rPr>
      </w:pPr>
      <w:r w:rsidRPr="002C5EA2">
        <w:rPr>
          <w:b/>
          <w:sz w:val="28"/>
          <w:szCs w:val="28"/>
          <w:shd w:val="clear" w:color="auto" w:fill="FFFFFF"/>
        </w:rPr>
        <w:t xml:space="preserve">- </w:t>
      </w:r>
      <w:r w:rsidRPr="002C5EA2">
        <w:rPr>
          <w:b/>
          <w:i/>
          <w:sz w:val="28"/>
          <w:szCs w:val="28"/>
          <w:shd w:val="clear" w:color="auto" w:fill="FFFFFF"/>
        </w:rPr>
        <w:t>Ngoại ngữ</w:t>
      </w:r>
      <w:r w:rsidRPr="002C5EA2">
        <w:rPr>
          <w:b/>
          <w:sz w:val="28"/>
          <w:szCs w:val="28"/>
          <w:shd w:val="clear" w:color="auto" w:fill="FFFFFF"/>
        </w:rPr>
        <w:t xml:space="preserve">: </w:t>
      </w:r>
    </w:p>
    <w:p w14:paraId="5B95B41D"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lastRenderedPageBreak/>
        <w:t>- Đạt trình độ ngoại ngữ từ bậc 3/6 trở lên theo Khung năng lực ngoại ngữ 6 bậc dùng cho Việt Nam hoặc tương đương</w:t>
      </w:r>
    </w:p>
    <w:p w14:paraId="192B9E2B" w14:textId="77777777" w:rsidR="00205383" w:rsidRPr="002C5EA2" w:rsidRDefault="00140449"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 xml:space="preserve">X. Ngành Báo chí học, chuyên ngành Báo chí </w:t>
      </w:r>
    </w:p>
    <w:p w14:paraId="395FA519" w14:textId="77777777" w:rsidR="00ED0C55" w:rsidRPr="002C5EA2" w:rsidRDefault="00ED0C55"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1. Điều kiện đăng ký tuyển sinh</w:t>
      </w:r>
    </w:p>
    <w:p w14:paraId="254D82E1" w14:textId="77777777" w:rsidR="00140449"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140449" w:rsidRPr="002C5EA2">
        <w:rPr>
          <w:rStyle w:val="Emphasis"/>
          <w:b/>
          <w:bCs/>
          <w:sz w:val="28"/>
          <w:szCs w:val="28"/>
        </w:rPr>
        <w:t>.1. Điều kiện về văn bằng</w:t>
      </w:r>
    </w:p>
    <w:p w14:paraId="29A2C091" w14:textId="77777777" w:rsidR="00140449" w:rsidRPr="002C5EA2" w:rsidRDefault="00140449"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Báo chí;</w:t>
      </w:r>
    </w:p>
    <w:p w14:paraId="63C23172" w14:textId="77777777" w:rsidR="00140449" w:rsidRPr="002C5EA2" w:rsidRDefault="00140449"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Truyền thông đa phương tiện, Truyền thông quốc tế, Công nghệ truyền thông, Quan hệ công chúng… và có Chứng nhận hoàn thành các môn học bổ sung kiến thức tương đương trình độ cử nhân Báo chí do Học viện Báo chí và Tuyên truyền cấp với các môn học sau đây:</w:t>
      </w:r>
    </w:p>
    <w:p w14:paraId="2BEFDA27" w14:textId="77777777" w:rsidR="00140449" w:rsidRPr="002C5EA2" w:rsidRDefault="00140449" w:rsidP="002C5EA2">
      <w:pPr>
        <w:spacing w:line="312" w:lineRule="auto"/>
        <w:ind w:firstLine="0"/>
        <w:rPr>
          <w:rFonts w:cs="Times New Roman"/>
          <w:szCs w:val="28"/>
          <w:shd w:val="clear" w:color="auto" w:fill="FFFFFF"/>
        </w:rPr>
      </w:pPr>
      <w:r w:rsidRPr="002C5EA2">
        <w:rPr>
          <w:rFonts w:cs="Times New Roman"/>
          <w:szCs w:val="28"/>
          <w:shd w:val="clear" w:color="auto" w:fill="FFFFFF"/>
        </w:rPr>
        <w:t>1. Cơ sở lý luận báo chí</w:t>
      </w:r>
      <w:r w:rsidR="00205383" w:rsidRPr="002C5EA2">
        <w:rPr>
          <w:rFonts w:cs="Times New Roman"/>
          <w:szCs w:val="28"/>
          <w:shd w:val="clear" w:color="auto" w:fill="FFFFFF"/>
        </w:rPr>
        <w:t xml:space="preserve"> – (3 tín chỉ)</w:t>
      </w:r>
    </w:p>
    <w:p w14:paraId="2B90C7B0" w14:textId="77777777" w:rsidR="00140449" w:rsidRPr="002C5EA2" w:rsidRDefault="00140449" w:rsidP="002C5EA2">
      <w:pPr>
        <w:spacing w:line="312" w:lineRule="auto"/>
        <w:ind w:firstLine="0"/>
        <w:rPr>
          <w:rFonts w:cs="Times New Roman"/>
          <w:szCs w:val="28"/>
          <w:shd w:val="clear" w:color="auto" w:fill="FFFFFF"/>
        </w:rPr>
      </w:pPr>
      <w:r w:rsidRPr="002C5EA2">
        <w:rPr>
          <w:rFonts w:cs="Times New Roman"/>
          <w:szCs w:val="28"/>
          <w:shd w:val="clear" w:color="auto" w:fill="FFFFFF"/>
        </w:rPr>
        <w:t>2. Lao động nhà báo</w:t>
      </w:r>
      <w:r w:rsidR="00205383" w:rsidRPr="002C5EA2">
        <w:rPr>
          <w:rFonts w:cs="Times New Roman"/>
          <w:szCs w:val="28"/>
          <w:shd w:val="clear" w:color="auto" w:fill="FFFFFF"/>
        </w:rPr>
        <w:t xml:space="preserve"> – (3 tín chỉ)</w:t>
      </w:r>
    </w:p>
    <w:p w14:paraId="6C496348" w14:textId="77777777" w:rsidR="00140449" w:rsidRPr="002C5EA2" w:rsidRDefault="00140449" w:rsidP="002C5EA2">
      <w:pPr>
        <w:spacing w:line="312" w:lineRule="auto"/>
        <w:ind w:firstLine="0"/>
        <w:rPr>
          <w:rFonts w:cs="Times New Roman"/>
          <w:szCs w:val="28"/>
          <w:shd w:val="clear" w:color="auto" w:fill="FFFFFF"/>
        </w:rPr>
      </w:pPr>
      <w:r w:rsidRPr="002C5EA2">
        <w:rPr>
          <w:rFonts w:cs="Times New Roman"/>
          <w:szCs w:val="28"/>
          <w:shd w:val="clear" w:color="auto" w:fill="FFFFFF"/>
        </w:rPr>
        <w:t>3. Luật pháp và đạo đức báo chí</w:t>
      </w:r>
      <w:r w:rsidR="00205383" w:rsidRPr="002C5EA2">
        <w:rPr>
          <w:rFonts w:cs="Times New Roman"/>
          <w:szCs w:val="28"/>
          <w:shd w:val="clear" w:color="auto" w:fill="FFFFFF"/>
        </w:rPr>
        <w:t xml:space="preserve"> – (3 tín chỉ)</w:t>
      </w:r>
    </w:p>
    <w:p w14:paraId="5672B1C6" w14:textId="77777777" w:rsidR="00140449" w:rsidRPr="002C5EA2" w:rsidRDefault="00140449" w:rsidP="002C5EA2">
      <w:pPr>
        <w:spacing w:line="312" w:lineRule="auto"/>
        <w:ind w:firstLine="0"/>
        <w:rPr>
          <w:rFonts w:cs="Times New Roman"/>
          <w:szCs w:val="28"/>
          <w:shd w:val="clear" w:color="auto" w:fill="FFFFFF"/>
        </w:rPr>
      </w:pPr>
      <w:r w:rsidRPr="002C5EA2">
        <w:rPr>
          <w:rFonts w:cs="Times New Roman"/>
          <w:szCs w:val="28"/>
          <w:shd w:val="clear" w:color="auto" w:fill="FFFFFF"/>
        </w:rPr>
        <w:t>4. Báo chí – truyền thông đa phương tiện</w:t>
      </w:r>
      <w:r w:rsidR="00205383" w:rsidRPr="002C5EA2">
        <w:rPr>
          <w:rFonts w:cs="Times New Roman"/>
          <w:szCs w:val="28"/>
          <w:shd w:val="clear" w:color="auto" w:fill="FFFFFF"/>
        </w:rPr>
        <w:t xml:space="preserve"> – (3 tín chỉ)</w:t>
      </w:r>
    </w:p>
    <w:p w14:paraId="091AD312" w14:textId="77777777" w:rsidR="00140449" w:rsidRPr="002C5EA2" w:rsidRDefault="00140449" w:rsidP="002C5EA2">
      <w:pPr>
        <w:spacing w:line="312" w:lineRule="auto"/>
        <w:ind w:firstLine="0"/>
        <w:rPr>
          <w:rFonts w:cs="Times New Roman"/>
          <w:szCs w:val="28"/>
          <w:shd w:val="clear" w:color="auto" w:fill="FFFFFF"/>
        </w:rPr>
      </w:pPr>
      <w:r w:rsidRPr="002C5EA2">
        <w:rPr>
          <w:rFonts w:cs="Times New Roman"/>
          <w:szCs w:val="28"/>
          <w:shd w:val="clear" w:color="auto" w:fill="FFFFFF"/>
        </w:rPr>
        <w:t>5. Ảnh thời sự báo chí</w:t>
      </w:r>
      <w:r w:rsidR="00205383" w:rsidRPr="002C5EA2">
        <w:rPr>
          <w:rFonts w:cs="Times New Roman"/>
          <w:szCs w:val="28"/>
          <w:shd w:val="clear" w:color="auto" w:fill="FFFFFF"/>
        </w:rPr>
        <w:t xml:space="preserve"> – (2 tín chỉ)</w:t>
      </w:r>
    </w:p>
    <w:p w14:paraId="652020B8" w14:textId="77777777" w:rsidR="00140449" w:rsidRPr="002C5EA2" w:rsidRDefault="00140449" w:rsidP="002C5EA2">
      <w:pPr>
        <w:spacing w:line="312" w:lineRule="auto"/>
        <w:ind w:firstLine="0"/>
        <w:rPr>
          <w:rFonts w:cs="Times New Roman"/>
          <w:szCs w:val="28"/>
          <w:shd w:val="clear" w:color="auto" w:fill="FFFFFF"/>
        </w:rPr>
      </w:pPr>
      <w:r w:rsidRPr="002C5EA2">
        <w:rPr>
          <w:rFonts w:cs="Times New Roman"/>
          <w:szCs w:val="28"/>
          <w:shd w:val="clear" w:color="auto" w:fill="FFFFFF"/>
        </w:rPr>
        <w:t>6. Công chúng báo chí</w:t>
      </w:r>
      <w:r w:rsidR="00205383" w:rsidRPr="002C5EA2">
        <w:rPr>
          <w:rFonts w:cs="Times New Roman"/>
          <w:szCs w:val="28"/>
          <w:shd w:val="clear" w:color="auto" w:fill="FFFFFF"/>
        </w:rPr>
        <w:t>– (2 tín chỉ)</w:t>
      </w:r>
    </w:p>
    <w:p w14:paraId="1C94221D" w14:textId="77777777" w:rsidR="00205383" w:rsidRPr="002C5EA2" w:rsidRDefault="00205383" w:rsidP="002C5EA2">
      <w:pPr>
        <w:pStyle w:val="NormalWeb"/>
        <w:shd w:val="clear" w:color="auto" w:fill="FFFFFF"/>
        <w:spacing w:before="0" w:beforeAutospacing="0" w:after="0" w:afterAutospacing="0" w:line="312" w:lineRule="auto"/>
        <w:ind w:left="600"/>
        <w:rPr>
          <w:sz w:val="28"/>
          <w:szCs w:val="28"/>
        </w:rPr>
      </w:pPr>
      <w:r w:rsidRPr="002C5EA2">
        <w:rPr>
          <w:sz w:val="28"/>
          <w:szCs w:val="28"/>
        </w:rPr>
        <w:t>- Thí sinh là người nước ngoài: xét tuyển theo quy định hiện hành của Bộ Giáo dục và Đào tạo.</w:t>
      </w:r>
    </w:p>
    <w:p w14:paraId="79ED8241" w14:textId="77777777" w:rsidR="00205383" w:rsidRPr="002C5EA2" w:rsidRDefault="00205383"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1.2. Điều kiện về thâm niên công tác</w:t>
      </w:r>
    </w:p>
    <w:p w14:paraId="27AB0202" w14:textId="77777777" w:rsidR="00205383" w:rsidRPr="002C5EA2" w:rsidRDefault="00205383" w:rsidP="002C5EA2">
      <w:pPr>
        <w:pStyle w:val="NormalWeb"/>
        <w:shd w:val="clear" w:color="auto" w:fill="FFFFFF"/>
        <w:spacing w:before="0" w:beforeAutospacing="0" w:after="0" w:afterAutospacing="0" w:line="312" w:lineRule="auto"/>
        <w:rPr>
          <w:sz w:val="28"/>
          <w:szCs w:val="28"/>
        </w:rPr>
      </w:pPr>
      <w:r w:rsidRPr="002C5EA2">
        <w:rPr>
          <w:sz w:val="28"/>
          <w:szCs w:val="28"/>
        </w:rPr>
        <w:t>             - Người có bằng tốt nghiệp đại học ngành Báo chí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6678CD15" w14:textId="77777777" w:rsidR="00205383" w:rsidRPr="002C5EA2" w:rsidRDefault="00205383" w:rsidP="002C5EA2">
      <w:pPr>
        <w:pStyle w:val="NormalWeb"/>
        <w:shd w:val="clear" w:color="auto" w:fill="FFFFFF"/>
        <w:spacing w:before="0" w:beforeAutospacing="0" w:after="0" w:afterAutospacing="0" w:line="312" w:lineRule="auto"/>
        <w:rPr>
          <w:sz w:val="28"/>
          <w:szCs w:val="28"/>
        </w:rPr>
      </w:pPr>
      <w:r w:rsidRPr="002C5EA2">
        <w:rPr>
          <w:sz w:val="28"/>
          <w:szCs w:val="28"/>
        </w:rPr>
        <w:t>             - Người có bằng tốt nghiệp đại học ngành gần với ngành Báo chí phải có ít nhất 1 năm kinh nghiệm làm việc trong lĩnh vực chuyên môn đăng kí dự thi, kể từ ngày có quyết định tiếp nhận công tác đến ngày nộp hồ sơ dự thi.</w:t>
      </w:r>
    </w:p>
    <w:p w14:paraId="43608DF9" w14:textId="77777777" w:rsidR="00205383" w:rsidRPr="002C5EA2" w:rsidRDefault="00205383"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1.</w:t>
      </w:r>
      <w:proofErr w:type="gramStart"/>
      <w:r w:rsidRPr="002C5EA2">
        <w:rPr>
          <w:rStyle w:val="Emphasis"/>
          <w:b/>
          <w:bCs/>
          <w:sz w:val="28"/>
          <w:szCs w:val="28"/>
        </w:rPr>
        <w:t>3.Điều</w:t>
      </w:r>
      <w:proofErr w:type="gramEnd"/>
      <w:r w:rsidRPr="002C5EA2">
        <w:rPr>
          <w:rStyle w:val="Emphasis"/>
          <w:b/>
          <w:bCs/>
          <w:sz w:val="28"/>
          <w:szCs w:val="28"/>
        </w:rPr>
        <w:t xml:space="preserve"> kiện về sức khoẻ</w:t>
      </w:r>
      <w:r w:rsidRPr="002C5EA2">
        <w:rPr>
          <w:sz w:val="28"/>
          <w:szCs w:val="28"/>
        </w:rPr>
        <w:t>: Đủ sức khoẻ để học tập và công tác (có chứng nhận sức khỏe của Bệnh viện đa khoa).</w:t>
      </w:r>
    </w:p>
    <w:p w14:paraId="6A336026" w14:textId="77777777" w:rsidR="00205383" w:rsidRPr="002C5EA2" w:rsidRDefault="00205383"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 xml:space="preserve">1.4. Điều kiện về hồ </w:t>
      </w:r>
      <w:proofErr w:type="gramStart"/>
      <w:r w:rsidRPr="002C5EA2">
        <w:rPr>
          <w:rStyle w:val="Emphasis"/>
          <w:b/>
          <w:bCs/>
          <w:sz w:val="28"/>
          <w:szCs w:val="28"/>
        </w:rPr>
        <w:t>sơ</w:t>
      </w:r>
      <w:r w:rsidRPr="002C5EA2">
        <w:rPr>
          <w:rStyle w:val="Emphasis"/>
          <w:sz w:val="28"/>
          <w:szCs w:val="28"/>
        </w:rPr>
        <w:t>:</w:t>
      </w:r>
      <w:r w:rsidRPr="002C5EA2">
        <w:rPr>
          <w:sz w:val="28"/>
          <w:szCs w:val="28"/>
        </w:rPr>
        <w:t>Nộp</w:t>
      </w:r>
      <w:proofErr w:type="gramEnd"/>
      <w:r w:rsidRPr="002C5EA2">
        <w:rPr>
          <w:sz w:val="28"/>
          <w:szCs w:val="28"/>
        </w:rPr>
        <w:t xml:space="preserve"> hồ sơ đầy đủ, đúng mẫu và đúng thời hạn quy định của Học viện.</w:t>
      </w:r>
    </w:p>
    <w:p w14:paraId="4FFC71B6"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22A34024"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Mục tiêu tổng quát</w:t>
      </w:r>
    </w:p>
    <w:p w14:paraId="6BE06391"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xml:space="preserve">             Chương trình đào tạo Thạc sĩ Báo chí học, chuyên ngành Báo chí nhằm cung cấp nguồn nhân lực có trình độ thạc sĩ về kiến thức, kỹ năng nghề nghiệp trong lĩnh vực chuyên ngành được đào tạo và có phẩm chất chính trị, đạo đức, ý thức phục vụ đất </w:t>
      </w:r>
      <w:r w:rsidRPr="002C5EA2">
        <w:rPr>
          <w:sz w:val="28"/>
          <w:szCs w:val="28"/>
        </w:rPr>
        <w:lastRenderedPageBreak/>
        <w:t>nước, phục vụ nhân dân; có năng lực tư duy, sáng tạo, phương pháp nghiên cứu khoa học - thực tiễn; có năng lực nghiên cứu, giảng dạy về lĩnh vực ngành, chuyên ngànhđào tạo tại các cơ sở nghiên cứu, đào tạo;có năng lựchội nhập bình đẳng với các nước trong khu vực và quốc tế trong nghiên cứu, đào tạo và tác nghiệp thực tế về lĩnh vực báo chí - truyền thông; có năng lực tham mưu, tư vấn, tác nghiệp, nghiên cứu tổng kết thực tiễn và có khả năng lãnh đạo, chỉ đạo, quản lý các cơ quan truyền thông đại chúng; có năng lực và phẩm chất hành nghề báo chí - truyền thông.</w:t>
      </w:r>
    </w:p>
    <w:p w14:paraId="1A589E40"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Mục tiêu cụ thể</w:t>
      </w:r>
    </w:p>
    <w:p w14:paraId="54BBB85E"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           - Kiến thức chuyên môn</w:t>
      </w:r>
      <w:r w:rsidRPr="002C5EA2">
        <w:rPr>
          <w:sz w:val="28"/>
          <w:szCs w:val="28"/>
        </w:rPr>
        <w:t>: Hiểu biết rộng và có chiều sâu nhất định về lĩnh vực báo chí -truyền thông; nắm vững các chuẩn mựcnghề nghiệp vànguyên tắc hành nghề, kỹ năng tác nghiệp, các kiến thức và cách thức ứng xử chuẩn mực về pháp luật và đạo đức nghề nghiệp, có khả năng độc lập sáng tạo trong lĩnh vực công tác chuyên môn; nắm được các khuynh hướng vận động phát triển của ngành, chuyên ngànhvà phương hướng tiếp cận, xử lývà nghiên cứumột cách cơ bản, hệ thống.</w:t>
      </w:r>
    </w:p>
    <w:p w14:paraId="409CD40D"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Kỹ năng nghề nghiệp</w:t>
      </w:r>
      <w:r w:rsidRPr="002C5EA2">
        <w:rPr>
          <w:sz w:val="28"/>
          <w:szCs w:val="28"/>
        </w:rPr>
        <w:t>: Hình thành năng lực tư duy lý luận, tư duy khoa học - thực tiễn trong công tác tham mưu,chỉ đạo,tổ chức quản lý cơ quan báo chí - truyền thông và thực hiện các nhiệm vụ thuộc lĩnh vực chuyên môn được giao;có khả năng tác chiến độc lập, biết tổ chức công việc, xây dựng kế hoạch và tổ chức phối hợp trong quá trình sản xuất sản phẩm báo chí - truyền thông, chiến dịch truyền thông; có khả năng tham mưu – tư vấn các vấn đề quản lý liên quan đến nghề nghiệp báo chí – truyền thông, cũng như lĩnh vực tư tưởng – văn hóa nói chung.</w:t>
      </w:r>
    </w:p>
    <w:p w14:paraId="5B7FD1C2"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Phẩm chất đạo đức</w:t>
      </w:r>
      <w:r w:rsidRPr="002C5EA2">
        <w:rPr>
          <w:sz w:val="28"/>
          <w:szCs w:val="28"/>
        </w:rPr>
        <w:t>: Có ý thức tự giác về nghề, có bản lĩnh chính trị vững vàng, tin tưởng vào sự lãnh đạo của Đảng và sự nghiệp cách mạng của nhân dân; có phẩm chất đạo đức tốt, có ý thức phục vụ đất nước, phục vụ nhân dân – công chúng xã hội; tích cực, tự giác trong việc thực hiện các nhiêm vụ thuộc lĩnh vực được đảm nhận; có thái độ hành nghề đúng đắn, nghiêm túc, đúng chuẩn mực pháp luật và đạo đức nghề nghiệp.</w:t>
      </w:r>
    </w:p>
    <w:p w14:paraId="519EF3EA"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5A003C30"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5611D1A8" w14:textId="77777777" w:rsidR="00205383" w:rsidRPr="002C5EA2" w:rsidRDefault="00205383"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 xml:space="preserve">XI. Ngành Báo chí học, chuyên ngành Quản lý báo chí TT </w:t>
      </w:r>
    </w:p>
    <w:p w14:paraId="04A4FA2B" w14:textId="77777777" w:rsidR="00ED0C55" w:rsidRPr="002C5EA2" w:rsidRDefault="00205383"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w:t>
      </w:r>
      <w:r w:rsidR="00ED0C55" w:rsidRPr="002C5EA2">
        <w:rPr>
          <w:rStyle w:val="Strong"/>
          <w:rFonts w:cs="Times New Roman"/>
          <w:szCs w:val="28"/>
          <w:shd w:val="clear" w:color="auto" w:fill="FFFFFF"/>
        </w:rPr>
        <w:t>Điều kiện đăng ký tuyển sinh</w:t>
      </w:r>
    </w:p>
    <w:p w14:paraId="481DF8D2"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1.1. Điều kiện về văn bằng</w:t>
      </w:r>
      <w:r w:rsidRPr="002C5EA2">
        <w:rPr>
          <w:sz w:val="28"/>
          <w:szCs w:val="28"/>
        </w:rPr>
        <w:t>:</w:t>
      </w:r>
    </w:p>
    <w:p w14:paraId="40DF68C8"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Báo chí;</w:t>
      </w:r>
    </w:p>
    <w:p w14:paraId="55C387FD"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lastRenderedPageBreak/>
        <w:t>            - Có bằng tốt nghiệp đại học ngành gần: Truyền thông đa phương tiện, Truyền thông quốc tế, Công nghệ truyền thông, Quan hệ công chúng… và có Chứng nhận hoàn thành các môn học bổ sung kiến thức tương đương trình độ cử nhân Báo chí do Học viện Báo chí và Tuyên truyền cấp với các môn học sau đây:</w:t>
      </w:r>
    </w:p>
    <w:p w14:paraId="4944CBC0"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1. Cơ sở lý luận báo chí – (3 tín chỉ)</w:t>
      </w:r>
    </w:p>
    <w:p w14:paraId="6F497298"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2. Lao động nhà báo – (3 tín chỉ)</w:t>
      </w:r>
    </w:p>
    <w:p w14:paraId="6FBE15FF"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3. Luật pháp và đạo đức báo chí – (3 tín chỉ)</w:t>
      </w:r>
    </w:p>
    <w:p w14:paraId="6A5EBD50"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4. Báo chí – truyền thông đa phương tiện – (3 tín chỉ)</w:t>
      </w:r>
    </w:p>
    <w:p w14:paraId="4F9192A2"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5. Ảnh thời sự báo chí – (2 tín chỉ)</w:t>
      </w:r>
    </w:p>
    <w:p w14:paraId="1EB33243"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6. Công chúng báo chí– (2 tín chỉ)</w:t>
      </w:r>
    </w:p>
    <w:p w14:paraId="5B9BECE9"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  - Có bằng tốt nghiệp đại học ngành khác và có Chứng nhận hoàn thành các môn học bổ sung kiến thức tương đương trình độ cử nhân Báo chí do Học viện Báo chí và Tuyên truyền cấp với các môn học sau đây:</w:t>
      </w:r>
    </w:p>
    <w:p w14:paraId="07DC85CF"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1. Cơ sở lý luận báo chí – (3 tín chỉ)</w:t>
      </w:r>
    </w:p>
    <w:p w14:paraId="3205FD8A"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2. Lao động nhà báo – (3 tín chỉ)</w:t>
      </w:r>
    </w:p>
    <w:p w14:paraId="2ADC5879"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3. Luật pháp và đạo đức báo chí – (3 tín chỉ)</w:t>
      </w:r>
    </w:p>
    <w:p w14:paraId="623ADC6B"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4. Báo chí – truyền thông đa phương tiện – (3 tín chỉ)</w:t>
      </w:r>
    </w:p>
    <w:p w14:paraId="0726D322"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5. Ảnh thời sự báo chí – (2 tín chỉ)</w:t>
      </w:r>
    </w:p>
    <w:p w14:paraId="777E8628"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6. Công chúng báo chí– (2 tín chỉ)</w:t>
      </w:r>
    </w:p>
    <w:p w14:paraId="4BED9F52"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7. Lý thuyết truyền thông– (3 tín chỉ)</w:t>
      </w:r>
    </w:p>
    <w:p w14:paraId="7605F11D"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8. Biên tập báo chí– (2 tín chỉ)</w:t>
      </w:r>
    </w:p>
    <w:p w14:paraId="5CFFEE0E" w14:textId="77777777" w:rsidR="00205383" w:rsidRPr="002C5EA2" w:rsidRDefault="00205383" w:rsidP="002C5EA2">
      <w:pPr>
        <w:spacing w:line="312" w:lineRule="auto"/>
        <w:ind w:firstLine="0"/>
        <w:rPr>
          <w:rFonts w:cs="Times New Roman"/>
          <w:szCs w:val="28"/>
          <w:shd w:val="clear" w:color="auto" w:fill="FFFFFF"/>
        </w:rPr>
      </w:pPr>
      <w:r w:rsidRPr="002C5EA2">
        <w:rPr>
          <w:rFonts w:cs="Times New Roman"/>
          <w:szCs w:val="28"/>
          <w:shd w:val="clear" w:color="auto" w:fill="FFFFFF"/>
        </w:rPr>
        <w:t>9. Tổ chức sản xuất sản phẩm báo chí – truyền– (4 tín chỉ) thông</w:t>
      </w:r>
    </w:p>
    <w:p w14:paraId="615C6720"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Thí sinh là người nước ngoài: xét tuyển theo quy định hiện hành của Bộ Giáo dục và Đào tạo.</w:t>
      </w:r>
    </w:p>
    <w:p w14:paraId="30ED20E0"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r w:rsidRPr="002C5EA2">
        <w:rPr>
          <w:sz w:val="28"/>
          <w:szCs w:val="28"/>
        </w:rPr>
        <w:t>:</w:t>
      </w:r>
    </w:p>
    <w:p w14:paraId="1412FA95"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Báo chí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3723EB5D"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Báo chí phải có ít nhất 1 năm kinh nghiệm làm việc trong lĩnh vực chuyên môn đăng kí dự thi, kể từ ngày có quyết định tiếp nhận công tác đến ngày nộp hồ sơ dự thi.</w:t>
      </w:r>
    </w:p>
    <w:p w14:paraId="78092254"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khác phải có ít nhất 2 năm kinh nghiệm làm việc trong lĩnh vực chuyên môn đăng kí dự thi, kể từ ngày có quyết định tiếp nhận công tác đến ngày nộp hồ sơ dự thi.</w:t>
      </w:r>
    </w:p>
    <w:p w14:paraId="1176DEAA"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lastRenderedPageBreak/>
        <w:t>1.</w:t>
      </w:r>
      <w:proofErr w:type="gramStart"/>
      <w:r w:rsidRPr="002C5EA2">
        <w:rPr>
          <w:rStyle w:val="Emphasis"/>
          <w:b/>
          <w:bCs/>
          <w:sz w:val="28"/>
          <w:szCs w:val="28"/>
        </w:rPr>
        <w:t>3.Điều</w:t>
      </w:r>
      <w:proofErr w:type="gramEnd"/>
      <w:r w:rsidRPr="002C5EA2">
        <w:rPr>
          <w:rStyle w:val="Emphasis"/>
          <w:b/>
          <w:bCs/>
          <w:sz w:val="28"/>
          <w:szCs w:val="28"/>
        </w:rPr>
        <w:t xml:space="preserve"> kiện về sức khoẻ</w:t>
      </w:r>
      <w:r w:rsidRPr="002C5EA2">
        <w:rPr>
          <w:sz w:val="28"/>
          <w:szCs w:val="28"/>
        </w:rPr>
        <w:t>: Đủ sức khoẻ để học tập và công tác (có chứng nhận sức khỏe của Bệnh viện đa khoa).</w:t>
      </w:r>
    </w:p>
    <w:p w14:paraId="1848D3D6"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 xml:space="preserve">1.4. Điều kiện về hồ </w:t>
      </w:r>
      <w:proofErr w:type="gramStart"/>
      <w:r w:rsidRPr="002C5EA2">
        <w:rPr>
          <w:rStyle w:val="Emphasis"/>
          <w:b/>
          <w:bCs/>
          <w:sz w:val="28"/>
          <w:szCs w:val="28"/>
        </w:rPr>
        <w:t>sơ</w:t>
      </w:r>
      <w:r w:rsidRPr="002C5EA2">
        <w:rPr>
          <w:rStyle w:val="Emphasis"/>
          <w:sz w:val="28"/>
          <w:szCs w:val="28"/>
        </w:rPr>
        <w:t>:</w:t>
      </w:r>
      <w:r w:rsidRPr="002C5EA2">
        <w:rPr>
          <w:sz w:val="28"/>
          <w:szCs w:val="28"/>
        </w:rPr>
        <w:t>Nộp</w:t>
      </w:r>
      <w:proofErr w:type="gramEnd"/>
      <w:r w:rsidRPr="002C5EA2">
        <w:rPr>
          <w:sz w:val="28"/>
          <w:szCs w:val="28"/>
        </w:rPr>
        <w:t xml:space="preserve"> hồ sơ đầy đủ, đúng mẫu và đúng thời hạn quy định của Học viện.</w:t>
      </w:r>
    </w:p>
    <w:p w14:paraId="3CF3756F" w14:textId="77777777" w:rsidR="00ED0C55" w:rsidRPr="002C5EA2" w:rsidRDefault="00ED0C55"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62ED021B"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Mục tiêu tổng quát</w:t>
      </w:r>
    </w:p>
    <w:p w14:paraId="3976BD65"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Chương trình đào tạo thạc sĩ chuyên ngành Quản lý báo chí - truyền thông  cung cấp nguồn nhân lực trình độ thạc sĩ cho công tác </w:t>
      </w:r>
      <w:r w:rsidRPr="002C5EA2">
        <w:rPr>
          <w:rStyle w:val="Emphasis"/>
          <w:sz w:val="28"/>
          <w:szCs w:val="28"/>
        </w:rPr>
        <w:t>chỉ đạo,quản lýbáo chí – truyền thông, </w:t>
      </w:r>
      <w:r w:rsidRPr="002C5EA2">
        <w:rPr>
          <w:sz w:val="28"/>
          <w:szCs w:val="28"/>
        </w:rPr>
        <w:t>có thể đảm nhận các chức trách công việc trong các cơ quan, tổ chứcliên quan đến lĩnh vực chỉ đạo, quản lý báo chí - truyền thông, công tác tư tưởng - văn hóa trong hệ thống chính trị, trong các tổ chức phi chính phủ, các doanh nghiệp; có khả năng nghiên cứu - giảng dạy tại các cơ sở đào tạo và nghiên cứu khoa học - thực tiễn.</w:t>
      </w:r>
    </w:p>
    <w:p w14:paraId="1B4CA1A3"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Mục tiêu cụ thể</w:t>
      </w:r>
    </w:p>
    <w:p w14:paraId="65E1AACD"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            - Kiến thức chuyên môn</w:t>
      </w:r>
      <w:r w:rsidRPr="002C5EA2">
        <w:rPr>
          <w:sz w:val="28"/>
          <w:szCs w:val="28"/>
        </w:rPr>
        <w:t>: Học viên tốt nghiệp thạc sĩ Báo chí học, chuyên ngành Quản lý báo chí -truyền thông là người nắm vững quan điểm của Đảng, chính sách của Nhà nước và cơ sở pháp lý trong lãnh đạo, chỉ đạo, quản lý báo chí -truyền thông; có kiến thức chuyên sâu về truyền thông đại chúng -báo chí học và khoa học quản lý báo chí - truyền thông; nắm vững cơ sở lý luận - thực tiễn của hoạt động quản lý báo chí - truyền thông ở Việt Nam và trên thế giới.</w:t>
      </w:r>
    </w:p>
    <w:p w14:paraId="1D626A58"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sz w:val="28"/>
          <w:szCs w:val="28"/>
        </w:rPr>
        <w:t>- Kỹ năng nghề nghiệp:</w:t>
      </w:r>
    </w:p>
    <w:p w14:paraId="63966CB6"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 Trên cơ sở kiến thức nền tảng, chuyên sâu cũng như nắm vững quan điểm của Đảng và pháp luật Nhà nước về lĩnh vực báo chí - truyền thông, người học được trang bị những kỹ năng cơ bản, chuyên sâu về công tác lãnh đạo, chỉ đạo, quản lý Nhà nước về báo chí - truyền thông; kỹ năng tổ chức, quản lý cơ sở báo chí - truyền thông (như tổ chức, quản lý cơ quan báo chí và các cơ sở truyền thông);</w:t>
      </w:r>
    </w:p>
    <w:p w14:paraId="1CD56B8B"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 Hình thành và được rèn luyện kỹ năng nghiên cứu, đánh giá và dự đoán, dự báo, ứng dụng trong quản lý báo chí - truyền thông và giảng dạy, nghiên cứu báo chí - truyền thông;</w:t>
      </w:r>
    </w:p>
    <w:p w14:paraId="428B7CC7"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kỹ năng tham mưu, tư vấn đáp ứng các yêu cầu chỉ đạo, quản lý báo chí - truyền thông cho các cơ quan lãnh đạo, chỉ đạo báo chí - truyền thông, các cơ quan báo chí và các cơ sở truyền thông.</w:t>
      </w:r>
    </w:p>
    <w:p w14:paraId="7C3EAA7E"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kỹ năng tổng hợp, phân tích, dự báo và phán đoán cũng như kỹ năng quản lý và xử lý khủng hoảng báo chí - truyền thông;</w:t>
      </w:r>
    </w:p>
    <w:p w14:paraId="0B1F9990" w14:textId="77777777" w:rsidR="00205383" w:rsidRPr="002C5EA2" w:rsidRDefault="00205383"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kỹ năng thuyết trình và thiết kế văn bản, kỹ năng tổ chức sự kiện và thiết lập, củng cố, phát triển các quan hệ công việc.</w:t>
      </w:r>
    </w:p>
    <w:p w14:paraId="5652F178" w14:textId="77777777" w:rsidR="00205383" w:rsidRPr="002C5EA2" w:rsidRDefault="00205383"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lastRenderedPageBreak/>
        <w:t>             - Phẩm chất đạo đức, thái độ nghề nghiệp</w:t>
      </w:r>
      <w:r w:rsidRPr="002C5EA2">
        <w:rPr>
          <w:sz w:val="28"/>
          <w:szCs w:val="28"/>
        </w:rPr>
        <w:t>: Trên cơ sở được trang bị kiến thức cơ bản, hệ thống và nâng cao về báo chí – truyền thông và vai trò của nó trong đời sống xã hội, người học có được thái độ đúng đắn và ý thức tự giác về nghề nghiệp, có bản lĩnh chính trị vững vàng; có phẩm chất đạo đức tốt, có ý thức phục vụ sự nghiệp phát triển bền vững đất nước dưới sự lãnh đạo của Đảng; thái độ nghiêm túc, phong cách cầu thị, khoa học và chuẩn mực trong hoạt động quản lý báo chí – truyền thông.</w:t>
      </w:r>
    </w:p>
    <w:p w14:paraId="47065F5C"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5A85334C" w14:textId="77777777" w:rsidR="00ED0C55" w:rsidRPr="002C5EA2" w:rsidRDefault="00ED0C55"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430DD382" w14:textId="77777777" w:rsidR="00DD3580" w:rsidRPr="002C5EA2" w:rsidRDefault="00DD3580"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 xml:space="preserve">XII. Ngành Báo chí học, chuyên ngành Phát thanh truyền hình </w:t>
      </w:r>
    </w:p>
    <w:p w14:paraId="04780775" w14:textId="77777777" w:rsidR="00205383" w:rsidRPr="002C5EA2" w:rsidRDefault="00DD3580"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 xml:space="preserve">1. </w:t>
      </w:r>
      <w:r w:rsidR="00205383" w:rsidRPr="002C5EA2">
        <w:rPr>
          <w:rStyle w:val="Strong"/>
          <w:rFonts w:cs="Times New Roman"/>
          <w:szCs w:val="28"/>
          <w:shd w:val="clear" w:color="auto" w:fill="FFFFFF"/>
        </w:rPr>
        <w:t>Điều kiện đăng ký tuyển sinh</w:t>
      </w:r>
    </w:p>
    <w:p w14:paraId="0BC2D632"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rStyle w:val="Emphasis"/>
          <w:b/>
          <w:bCs/>
          <w:sz w:val="28"/>
          <w:szCs w:val="28"/>
          <w:highlight w:val="yellow"/>
        </w:rPr>
        <w:t>1.1. Điều kiện về văn bằng</w:t>
      </w:r>
      <w:r w:rsidRPr="002C5EA2">
        <w:rPr>
          <w:sz w:val="28"/>
          <w:szCs w:val="28"/>
          <w:highlight w:val="yellow"/>
        </w:rPr>
        <w:t>:</w:t>
      </w:r>
    </w:p>
    <w:p w14:paraId="4C9FE29A"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sz w:val="28"/>
          <w:szCs w:val="28"/>
          <w:highlight w:val="yellow"/>
        </w:rPr>
        <w:t>- Có bằng tốt nghiệp đại học ngành Báo chí;</w:t>
      </w:r>
    </w:p>
    <w:p w14:paraId="2CC50EC1"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highlight w:val="yellow"/>
        </w:rPr>
      </w:pPr>
      <w:r w:rsidRPr="002C5EA2">
        <w:rPr>
          <w:sz w:val="28"/>
          <w:szCs w:val="28"/>
          <w:highlight w:val="yellow"/>
        </w:rPr>
        <w:t>           - Có bằng tốt nghiệp đại học ngành gần: Truyền thông đa phương tiện, Truyền thông quốc tế, Công nghệ truyền thông, Quan hệ công chúng… và có Chứng nhận hoàn thành các môn học bổ sung kiến thức tương đương trình độ cử nhân Báo chí do Học viện Báo chí và Tuyên truyền cấp với các môn học sau đây:</w:t>
      </w:r>
    </w:p>
    <w:p w14:paraId="1ED3CFAB"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sz w:val="28"/>
          <w:szCs w:val="28"/>
          <w:highlight w:val="yellow"/>
        </w:rPr>
        <w:t>1. Cơ sở lý luận báo chí (3 tín chỉ)</w:t>
      </w:r>
    </w:p>
    <w:p w14:paraId="3ED28686"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sz w:val="28"/>
          <w:szCs w:val="28"/>
          <w:highlight w:val="yellow"/>
        </w:rPr>
        <w:t>2. Lao động nhà báo (3 tín chỉ)</w:t>
      </w:r>
    </w:p>
    <w:p w14:paraId="2D7F8D62"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sz w:val="28"/>
          <w:szCs w:val="28"/>
          <w:highlight w:val="yellow"/>
        </w:rPr>
        <w:t>3. Luật pháp và đạo đức báo chí (3 tín chỉ).</w:t>
      </w:r>
    </w:p>
    <w:p w14:paraId="115FC61E"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sz w:val="28"/>
          <w:szCs w:val="28"/>
          <w:highlight w:val="yellow"/>
        </w:rPr>
        <w:t>4. Tác phẩm báo chí đa phương tiện (3 tín chỉ)</w:t>
      </w:r>
    </w:p>
    <w:p w14:paraId="22401463"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sz w:val="28"/>
          <w:szCs w:val="28"/>
          <w:highlight w:val="yellow"/>
        </w:rPr>
        <w:t>5. Lý thuyết và kỹ năng truyền hình (2 tín chỉ)</w:t>
      </w:r>
    </w:p>
    <w:p w14:paraId="0F5AE93E"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sz w:val="28"/>
          <w:szCs w:val="28"/>
          <w:highlight w:val="yellow"/>
        </w:rPr>
        <w:t>6. Lý thuyết và kỹ năng phát thanh (2 tín chỉ)</w:t>
      </w:r>
    </w:p>
    <w:p w14:paraId="2DB2A9BF"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rStyle w:val="Emphasis"/>
          <w:b/>
          <w:bCs/>
          <w:sz w:val="28"/>
          <w:szCs w:val="28"/>
          <w:highlight w:val="yellow"/>
        </w:rPr>
        <w:t>1.2. Điều kiện về thâm niên công tác</w:t>
      </w:r>
      <w:r w:rsidRPr="002C5EA2">
        <w:rPr>
          <w:sz w:val="28"/>
          <w:szCs w:val="28"/>
          <w:highlight w:val="yellow"/>
        </w:rPr>
        <w:t>:</w:t>
      </w:r>
    </w:p>
    <w:p w14:paraId="3A26BD08"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highlight w:val="yellow"/>
        </w:rPr>
      </w:pPr>
      <w:r w:rsidRPr="002C5EA2">
        <w:rPr>
          <w:sz w:val="28"/>
          <w:szCs w:val="28"/>
          <w:highlight w:val="yellow"/>
        </w:rPr>
        <w:t>           - Người có bằng tốt nghiệp đại học ngành Báo chí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7B2EC208"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highlight w:val="yellow"/>
        </w:rPr>
      </w:pPr>
      <w:r w:rsidRPr="002C5EA2">
        <w:rPr>
          <w:sz w:val="28"/>
          <w:szCs w:val="28"/>
          <w:highlight w:val="yellow"/>
        </w:rPr>
        <w:t>           - Người có bằng tốt nghiệp đại học ngành gần với ngành Báo chí phải có ít nhất 1 năm kinh nghiệm làm việc trong lĩnh vực chuyên môn đăng kí dự thi, kể từ ngày có quyết định tiếp nhận công tác đến ngày nộp hồ sơ dự thi.</w:t>
      </w:r>
    </w:p>
    <w:p w14:paraId="4BD69CD9"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highlight w:val="yellow"/>
        </w:rPr>
      </w:pPr>
      <w:r w:rsidRPr="002C5EA2">
        <w:rPr>
          <w:rStyle w:val="Emphasis"/>
          <w:b/>
          <w:bCs/>
          <w:sz w:val="28"/>
          <w:szCs w:val="28"/>
          <w:highlight w:val="yellow"/>
        </w:rPr>
        <w:t>1.3. Điều kiện về sức khoẻ</w:t>
      </w:r>
      <w:r w:rsidRPr="002C5EA2">
        <w:rPr>
          <w:sz w:val="28"/>
          <w:szCs w:val="28"/>
          <w:highlight w:val="yellow"/>
        </w:rPr>
        <w:t>: Đủ sức khoẻ để học tập và công tác (có chứng nhận sức khỏe của Bệnh viện đa khoa).</w:t>
      </w:r>
    </w:p>
    <w:p w14:paraId="034C1910"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highlight w:val="yellow"/>
        </w:rPr>
        <w:t xml:space="preserve">1.4. Điều kiện về hồ </w:t>
      </w:r>
      <w:proofErr w:type="gramStart"/>
      <w:r w:rsidRPr="002C5EA2">
        <w:rPr>
          <w:rStyle w:val="Emphasis"/>
          <w:b/>
          <w:bCs/>
          <w:sz w:val="28"/>
          <w:szCs w:val="28"/>
          <w:highlight w:val="yellow"/>
        </w:rPr>
        <w:t>sơ</w:t>
      </w:r>
      <w:r w:rsidRPr="002C5EA2">
        <w:rPr>
          <w:rStyle w:val="Emphasis"/>
          <w:sz w:val="28"/>
          <w:szCs w:val="28"/>
          <w:highlight w:val="yellow"/>
        </w:rPr>
        <w:t>:</w:t>
      </w:r>
      <w:r w:rsidRPr="002C5EA2">
        <w:rPr>
          <w:sz w:val="28"/>
          <w:szCs w:val="28"/>
          <w:highlight w:val="yellow"/>
        </w:rPr>
        <w:t>Nộp</w:t>
      </w:r>
      <w:proofErr w:type="gramEnd"/>
      <w:r w:rsidRPr="002C5EA2">
        <w:rPr>
          <w:sz w:val="28"/>
          <w:szCs w:val="28"/>
          <w:highlight w:val="yellow"/>
        </w:rPr>
        <w:t xml:space="preserve"> hồ sơ đầy đủ, đúng mẫu và đúng thời hạn quy định của Học viện.</w:t>
      </w:r>
    </w:p>
    <w:p w14:paraId="196A2154" w14:textId="77777777" w:rsidR="00205383" w:rsidRPr="002C5EA2" w:rsidRDefault="00205383" w:rsidP="002C5EA2">
      <w:pPr>
        <w:spacing w:line="312" w:lineRule="auto"/>
        <w:ind w:firstLine="0"/>
        <w:rPr>
          <w:rFonts w:cs="Times New Roman"/>
          <w:b/>
          <w:szCs w:val="28"/>
        </w:rPr>
      </w:pPr>
      <w:r w:rsidRPr="002C5EA2">
        <w:rPr>
          <w:rFonts w:cs="Times New Roman"/>
          <w:b/>
          <w:szCs w:val="28"/>
        </w:rPr>
        <w:lastRenderedPageBreak/>
        <w:t>2. Mục tiêu kến thức, kỹ năng, thái độ và trình độ Ngoại ngữ đạt được</w:t>
      </w:r>
    </w:p>
    <w:p w14:paraId="178D54EF" w14:textId="77777777" w:rsidR="00DD3580" w:rsidRPr="002C5EA2" w:rsidRDefault="00DD3580"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2.1. Mục tiêu tổng quát</w:t>
      </w:r>
    </w:p>
    <w:p w14:paraId="24000EE5"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rPr>
      </w:pPr>
      <w:r w:rsidRPr="002C5EA2">
        <w:rPr>
          <w:sz w:val="28"/>
          <w:szCs w:val="28"/>
        </w:rPr>
        <w:t>            Chương trình đào tạo thạc sỹ ngành Báo chí học, chuyên ngành Phát thanh - Truyền hình nhằm mục tiêu cung cấp nguồn nhân lực có trình độ thạc sỹ về kiến thức, kỹ năng nghề nghiệp trong lĩnh vực phát thanh, truyền hình nói riêng và lĩnh vực báo chí - truyền thông nói chung; có lập trường, quan điểm vững vàng, tuyệt đối trung thành với sự nghiệp bảo vệ tổ quốc và xây dựng chủ nghĩa xã hội; có năng lực tư duy, sáng tạo, phương pháp nghiên cứu khoa học - thực tiễn; có năng lực nghiên cứu, giảng dạy về lĩnh vực đào tạo tại các cơ sở nghiên cứu, đào tạo và có thể hội nhập bình đẳng với các nước khác trong lĩnh vực báo chí -truyền thông.</w:t>
      </w:r>
    </w:p>
    <w:p w14:paraId="31483844"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Mục tiêu cụ thể</w:t>
      </w:r>
    </w:p>
    <w:p w14:paraId="3AA350B6"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 xml:space="preserve">Kiến thức chuyên </w:t>
      </w:r>
      <w:proofErr w:type="gramStart"/>
      <w:r w:rsidRPr="002C5EA2">
        <w:rPr>
          <w:rStyle w:val="Emphasis"/>
          <w:sz w:val="28"/>
          <w:szCs w:val="28"/>
        </w:rPr>
        <w:t>môn:</w:t>
      </w:r>
      <w:r w:rsidRPr="002C5EA2">
        <w:rPr>
          <w:sz w:val="28"/>
          <w:szCs w:val="28"/>
        </w:rPr>
        <w:t>Hiểu</w:t>
      </w:r>
      <w:proofErr w:type="gramEnd"/>
      <w:r w:rsidRPr="002C5EA2">
        <w:rPr>
          <w:sz w:val="28"/>
          <w:szCs w:val="28"/>
        </w:rPr>
        <w:t xml:space="preserve"> biết rộng và có chiều sâu nhất định về lĩnh vực truyền thông đại chúng - báo chí phát thanh, truyền hình; nắm vững các chuẩn mực, nguyên tắc hành nghề, kỹ năng tác nghiệp, pháp luật, pháp luật về báo chí và các nguyên tắc đạo đức nghề nghiệp; có thể tham gia giải quyết những vấn đề của báo chí hiện đại.</w:t>
      </w:r>
    </w:p>
    <w:p w14:paraId="265C1EF3"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 xml:space="preserve">Kỹ năng nghề </w:t>
      </w:r>
      <w:proofErr w:type="gramStart"/>
      <w:r w:rsidRPr="002C5EA2">
        <w:rPr>
          <w:rStyle w:val="Emphasis"/>
          <w:sz w:val="28"/>
          <w:szCs w:val="28"/>
        </w:rPr>
        <w:t>nghiệp:</w:t>
      </w:r>
      <w:r w:rsidRPr="002C5EA2">
        <w:rPr>
          <w:sz w:val="28"/>
          <w:szCs w:val="28"/>
        </w:rPr>
        <w:t>Hình</w:t>
      </w:r>
      <w:proofErr w:type="gramEnd"/>
      <w:r w:rsidRPr="002C5EA2">
        <w:rPr>
          <w:sz w:val="28"/>
          <w:szCs w:val="28"/>
        </w:rPr>
        <w:t xml:space="preserve"> thành năng lực tư duy lý luận, tư duy khoa học - thực tiễn trong công tác tham mưu, tổ chức quản lý cơ quan báo chí - truyền thông và thực hiện các nhiệm vụ thuộc lĩnh vực chuyên môn được giao; Có khả năng hoạt động độc lập, biết xây dựng kế hoạch, tổ chức thực hiện sản xuất các sản phẩm báo chí - truyền thông, chiến dịch truyền thông.</w:t>
      </w:r>
    </w:p>
    <w:p w14:paraId="371C1909"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 xml:space="preserve">Phẩm chất đạo </w:t>
      </w:r>
      <w:proofErr w:type="gramStart"/>
      <w:r w:rsidRPr="002C5EA2">
        <w:rPr>
          <w:rStyle w:val="Emphasis"/>
          <w:sz w:val="28"/>
          <w:szCs w:val="28"/>
        </w:rPr>
        <w:t>đức:</w:t>
      </w:r>
      <w:r w:rsidRPr="002C5EA2">
        <w:rPr>
          <w:sz w:val="28"/>
          <w:szCs w:val="28"/>
        </w:rPr>
        <w:t>Có</w:t>
      </w:r>
      <w:proofErr w:type="gramEnd"/>
      <w:r w:rsidRPr="002C5EA2">
        <w:rPr>
          <w:sz w:val="28"/>
          <w:szCs w:val="28"/>
        </w:rPr>
        <w:t xml:space="preserve"> ý thức tự giác về nghề nghiệp, có bản lĩnh chính trị vững vàng, có ý thức phụng sự Tổ quốc, nhân dân.</w:t>
      </w:r>
    </w:p>
    <w:p w14:paraId="4BF9300E"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31B5755C"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19640FF5" w14:textId="77777777" w:rsidR="00DD3580" w:rsidRPr="002C5EA2" w:rsidRDefault="00DD3580" w:rsidP="002C5EA2">
      <w:pPr>
        <w:spacing w:line="312" w:lineRule="auto"/>
        <w:ind w:firstLine="0"/>
        <w:rPr>
          <w:rStyle w:val="Strong"/>
          <w:rFonts w:cs="Times New Roman"/>
          <w:bCs w:val="0"/>
          <w:szCs w:val="28"/>
          <w:shd w:val="clear" w:color="auto" w:fill="FFFFFF"/>
        </w:rPr>
      </w:pPr>
      <w:r w:rsidRPr="002C5EA2">
        <w:rPr>
          <w:rStyle w:val="Strong"/>
          <w:rFonts w:cs="Times New Roman"/>
          <w:bCs w:val="0"/>
          <w:szCs w:val="28"/>
          <w:shd w:val="clear" w:color="auto" w:fill="FFFFFF"/>
        </w:rPr>
        <w:t>XIII. Ngành Xã hội học</w:t>
      </w:r>
    </w:p>
    <w:p w14:paraId="2EC4F30F" w14:textId="77777777" w:rsidR="00205383" w:rsidRPr="002C5EA2" w:rsidRDefault="00DD3580"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 xml:space="preserve">1. </w:t>
      </w:r>
      <w:r w:rsidR="00205383" w:rsidRPr="002C5EA2">
        <w:rPr>
          <w:rStyle w:val="Strong"/>
          <w:rFonts w:cs="Times New Roman"/>
          <w:szCs w:val="28"/>
          <w:shd w:val="clear" w:color="auto" w:fill="FFFFFF"/>
        </w:rPr>
        <w:t>Điều kiện đăng ký tuyển sinh</w:t>
      </w:r>
    </w:p>
    <w:p w14:paraId="54AD641C"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Xã hội học;</w:t>
      </w:r>
    </w:p>
    <w:p w14:paraId="1AE661F6"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Xã hội học, chuyên ngành khác và có Chứng nhận hoàn thành các môn học bổ sung kiến thức tương đương trình độ cử nhân Xã hội học do Học viện Báo chí và Tuyên truyền cấp với các môn học sau đây:</w:t>
      </w:r>
    </w:p>
    <w:p w14:paraId="1348E167"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Xã hội học đại cương (2 tín chỉ)</w:t>
      </w:r>
    </w:p>
    <w:p w14:paraId="6DFBE762"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Thiết kế nghiên cứu (2 tín chỉ)</w:t>
      </w:r>
    </w:p>
    <w:p w14:paraId="73E898EE"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Xã hội học nông thôn (2 tín chỉ)</w:t>
      </w:r>
    </w:p>
    <w:p w14:paraId="3D3FC5E4"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lastRenderedPageBreak/>
        <w:t>4. Xã hội học đô thị (2 tín chỉ)</w:t>
      </w:r>
    </w:p>
    <w:p w14:paraId="5297972A"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với ngành Xã hội học: Nhân học, Công tác xã hội và có Chứng nhận hoàn thành các môn học bổ sung kiến thức tương đương trình độ cử nhân Xã hội học do Học viện Báo chí và Tuyên truyền cấp với các môn học sau đây:</w:t>
      </w:r>
    </w:p>
    <w:p w14:paraId="1C8F1035"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Xã hội học đại cương (2 tín chỉ)</w:t>
      </w:r>
    </w:p>
    <w:p w14:paraId="376D94F3"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Thiết kế nghiên cứu (2 tín chỉ)</w:t>
      </w:r>
    </w:p>
    <w:p w14:paraId="01F80400"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Xã hội học gia đình (2 tín chỉ)</w:t>
      </w:r>
    </w:p>
    <w:p w14:paraId="22BE1FAF"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Xã hội học nông thôn (2 tín chỉ)</w:t>
      </w:r>
    </w:p>
    <w:p w14:paraId="72D25271"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Xã hội học đô thị (2 tín chỉ)</w:t>
      </w:r>
    </w:p>
    <w:p w14:paraId="09B1B00A"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Kỹ thuật thu thập thông tin (2 tín chỉ)</w:t>
      </w:r>
    </w:p>
    <w:p w14:paraId="00BB3432"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7. Lịch sử xã hội học (2 tín chỉ)</w:t>
      </w:r>
    </w:p>
    <w:p w14:paraId="28CE1D5C" w14:textId="77777777" w:rsidR="00DD3580" w:rsidRPr="002C5EA2" w:rsidRDefault="00DD358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8. Xã hội học về cơ cấu xã hội (2 tín chỉ)</w:t>
      </w:r>
    </w:p>
    <w:p w14:paraId="064918EF" w14:textId="77777777" w:rsidR="00DD358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DD3580" w:rsidRPr="002C5EA2">
        <w:rPr>
          <w:rStyle w:val="Emphasis"/>
          <w:b/>
          <w:bCs/>
          <w:sz w:val="28"/>
          <w:szCs w:val="28"/>
        </w:rPr>
        <w:t>.2. Điều kiện về thâm niên công tác</w:t>
      </w:r>
    </w:p>
    <w:p w14:paraId="3D4E44E1"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Xã hội học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7EB548D5" w14:textId="77777777" w:rsidR="00DD3580" w:rsidRPr="002C5EA2" w:rsidRDefault="00DD358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Xã hội học phải có ít nhất 1 năm kinh nghiệm làm việc trong lĩnh vực chuyên môn đăng kí dự thi, kể từ ngày có quyết định tiếp nhận công tác đến ngày nộp hồ sơ dự thi.</w:t>
      </w:r>
    </w:p>
    <w:p w14:paraId="0BB81ADA" w14:textId="77777777" w:rsidR="00DD358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DD3580" w:rsidRPr="002C5EA2">
        <w:rPr>
          <w:rStyle w:val="Emphasis"/>
          <w:b/>
          <w:bCs/>
          <w:sz w:val="28"/>
          <w:szCs w:val="28"/>
        </w:rPr>
        <w:t>.</w:t>
      </w:r>
      <w:proofErr w:type="gramStart"/>
      <w:r w:rsidR="00DD3580" w:rsidRPr="002C5EA2">
        <w:rPr>
          <w:rStyle w:val="Emphasis"/>
          <w:b/>
          <w:bCs/>
          <w:sz w:val="28"/>
          <w:szCs w:val="28"/>
        </w:rPr>
        <w:t>3.Điều</w:t>
      </w:r>
      <w:proofErr w:type="gramEnd"/>
      <w:r w:rsidR="00DD3580" w:rsidRPr="002C5EA2">
        <w:rPr>
          <w:rStyle w:val="Emphasis"/>
          <w:b/>
          <w:bCs/>
          <w:sz w:val="28"/>
          <w:szCs w:val="28"/>
        </w:rPr>
        <w:t xml:space="preserve"> kiện về sức khoẻ</w:t>
      </w:r>
      <w:r w:rsidR="00DD3580" w:rsidRPr="002C5EA2">
        <w:rPr>
          <w:sz w:val="28"/>
          <w:szCs w:val="28"/>
        </w:rPr>
        <w:t>: Đủ sức khoẻ để học tập và công tác (có chứng nhận sức khỏe của Bệnh viện đa khoa).</w:t>
      </w:r>
    </w:p>
    <w:p w14:paraId="30EAE042" w14:textId="77777777" w:rsidR="00DD358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DD3580" w:rsidRPr="002C5EA2">
        <w:rPr>
          <w:rStyle w:val="Emphasis"/>
          <w:b/>
          <w:bCs/>
          <w:sz w:val="28"/>
          <w:szCs w:val="28"/>
        </w:rPr>
        <w:t xml:space="preserve">.4. Điều kiện về hồ </w:t>
      </w:r>
      <w:proofErr w:type="gramStart"/>
      <w:r w:rsidR="00DD3580" w:rsidRPr="002C5EA2">
        <w:rPr>
          <w:rStyle w:val="Emphasis"/>
          <w:b/>
          <w:bCs/>
          <w:sz w:val="28"/>
          <w:szCs w:val="28"/>
        </w:rPr>
        <w:t>sơ</w:t>
      </w:r>
      <w:r w:rsidR="00DD3580" w:rsidRPr="002C5EA2">
        <w:rPr>
          <w:rStyle w:val="Emphasis"/>
          <w:sz w:val="28"/>
          <w:szCs w:val="28"/>
        </w:rPr>
        <w:t>:</w:t>
      </w:r>
      <w:r w:rsidR="00DD3580" w:rsidRPr="002C5EA2">
        <w:rPr>
          <w:sz w:val="28"/>
          <w:szCs w:val="28"/>
        </w:rPr>
        <w:t>Nộp</w:t>
      </w:r>
      <w:proofErr w:type="gramEnd"/>
      <w:r w:rsidR="00DD3580" w:rsidRPr="002C5EA2">
        <w:rPr>
          <w:sz w:val="28"/>
          <w:szCs w:val="28"/>
        </w:rPr>
        <w:t xml:space="preserve"> hồ sơ đầy đủ, đúng mẫu và đúng thời hạn quy định của Học viện.</w:t>
      </w:r>
    </w:p>
    <w:p w14:paraId="3DAA0D42" w14:textId="77777777" w:rsidR="00DD358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r w:rsidR="00DD3580" w:rsidRPr="002C5EA2">
        <w:rPr>
          <w:rStyle w:val="Emphasis"/>
          <w:b/>
          <w:bCs/>
          <w:sz w:val="28"/>
          <w:szCs w:val="28"/>
        </w:rPr>
        <w:t>.5. Thí sinh là người nước ngoài</w:t>
      </w:r>
      <w:r w:rsidR="00DD3580" w:rsidRPr="002C5EA2">
        <w:rPr>
          <w:sz w:val="28"/>
          <w:szCs w:val="28"/>
        </w:rPr>
        <w:t>: xét tuyển theo quy định hiện hành của Bộ Giáo dục và Đào tạo.</w:t>
      </w:r>
    </w:p>
    <w:p w14:paraId="3FCB692E" w14:textId="77777777" w:rsidR="00205383" w:rsidRPr="002C5EA2" w:rsidRDefault="00205383"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798ED922"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2.1. Mục tiêu tổng quát</w:t>
      </w:r>
    </w:p>
    <w:p w14:paraId="782CDBDE"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Chương trình đào tạo thạc sĩ xã hội học định hướng nghiên cứu giúp học viêncó khả năng làm việc độc lập, sáng tạo và có năng lực phát hiện, giải quyết những vấn đề thuộc chuyên ngành xã hội học; góp phần vào việc nghiên cứu giải quyết các vấn đề xã hội trong các lĩnh vực chính trị, kinh tế, văn hóa, xã hội và truyền thông. Có khả năng tiếp tục học tập ở bậc cao hơn.</w:t>
      </w:r>
    </w:p>
    <w:p w14:paraId="6BFBD0DA"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Mục tiêu cụ thể</w:t>
      </w:r>
    </w:p>
    <w:p w14:paraId="3688291E"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lastRenderedPageBreak/>
        <w:t>             - Kiến thức</w:t>
      </w:r>
      <w:r w:rsidRPr="002C5EA2">
        <w:rPr>
          <w:sz w:val="28"/>
          <w:szCs w:val="28"/>
        </w:rPr>
        <w:t xml:space="preserve">: Sau khi kết thúc khoá học, học viên có kiến thức chuyên sâuvề lý thuyết xã hội học, phương pháp nghiên cứu xã hội học hiện đại, cùng với kiến thức các môn chính trị học, ngoại ngữ, truyền thông đại chúng và các kiến thức về bất bình đẳng xã hội, phân tầng xã </w:t>
      </w:r>
      <w:proofErr w:type="gramStart"/>
      <w:r w:rsidRPr="002C5EA2">
        <w:rPr>
          <w:sz w:val="28"/>
          <w:szCs w:val="28"/>
        </w:rPr>
        <w:t>hội.Người</w:t>
      </w:r>
      <w:proofErr w:type="gramEnd"/>
      <w:r w:rsidRPr="002C5EA2">
        <w:rPr>
          <w:sz w:val="28"/>
          <w:szCs w:val="28"/>
        </w:rPr>
        <w:t xml:space="preserve"> học cần đạt được kiến thức liên quan đến các chuyên ngành căn bản của xã hội học như phát triển nông thôn, sinh thái học đô thị, gia đình. Bên cạnh đó, người học có thể lựa chọn 5 trong số các kiến thức về các chuyên ngành cụ thể khác của xã hội học như: xã hội học quản lý, xã hội học truyền thông đại chúng, xã hội học tiêu dùng, xã hội học văn hóa, xã hội học giáo dục, xã hội học trong công tác Đảng hoặc công tác xã hội, </w:t>
      </w:r>
      <w:proofErr w:type="gramStart"/>
      <w:r w:rsidRPr="002C5EA2">
        <w:rPr>
          <w:sz w:val="28"/>
          <w:szCs w:val="28"/>
        </w:rPr>
        <w:t>an</w:t>
      </w:r>
      <w:proofErr w:type="gramEnd"/>
      <w:r w:rsidRPr="002C5EA2">
        <w:rPr>
          <w:sz w:val="28"/>
          <w:szCs w:val="28"/>
        </w:rPr>
        <w:t xml:space="preserve"> sinh xã hội, tính dục, các vấn đề xã hội trong phát triển.     </w:t>
      </w:r>
    </w:p>
    <w:p w14:paraId="209E295C"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             - Kỹ năng</w:t>
      </w:r>
      <w:r w:rsidRPr="002C5EA2">
        <w:rPr>
          <w:sz w:val="28"/>
          <w:szCs w:val="28"/>
        </w:rPr>
        <w:t>: Có kỹ năng nghiên cứu và giảng dạy xã hội học ở các trường đại học, cao đẳng, các trường Chính trị tỉnh, thành phố. Nghiên cứu và đề xuất những giải pháp thực tiễn, những vấn đề lý luận chính trị.</w:t>
      </w:r>
    </w:p>
    <w:p w14:paraId="6EA57082"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Có phương pháp, kỹ năng nghiên cứu, trình bày xã hội học; có khả năng thích ứng với các công việc có liên quan đến những vấn đề khác nhau thuộc về khối khoa học xã hội và nhân văn.</w:t>
      </w:r>
    </w:p>
    <w:p w14:paraId="5BDA0D02"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Phẩm chất</w:t>
      </w:r>
      <w:r w:rsidRPr="002C5EA2">
        <w:rPr>
          <w:sz w:val="28"/>
          <w:szCs w:val="28"/>
        </w:rPr>
        <w:t>: Có phẩm chất chính trị vững vàng, kiên định con đường xã hội chủ nghĩa, trung thành với Đảng;</w:t>
      </w:r>
    </w:p>
    <w:p w14:paraId="5731E137"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Có đạo đức cách mạng, cần kiệm, liêm chính, lối sống lành mạnh, có hành động tích cực, chấp hành đúng chủ trương, chính sách của Đảng và pháp luật của Nhà nước.</w:t>
      </w:r>
    </w:p>
    <w:p w14:paraId="2F99CC81"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Có thái độ khách quan, khoa học, trung thực, có năng lực và phương pháp đấu tranh chống quan điểm sai trái, thù địch, tích cực bảo vệ chủ nghĩa Mác- Lênin, tư tưởng Hồ Chí Minh, mục tiêu, lý tưởng của Đảng. Có tinh thần phê phán, đánh giá những vấn đề chính trị, xã hội của thời đại và đất nước.</w:t>
      </w:r>
    </w:p>
    <w:p w14:paraId="3A473C51"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59E1C5E4"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4571AD32" w14:textId="77777777" w:rsidR="003C5C00" w:rsidRPr="002C5EA2" w:rsidRDefault="003C5C00" w:rsidP="002C5EA2">
      <w:pPr>
        <w:spacing w:line="312" w:lineRule="auto"/>
        <w:ind w:firstLine="0"/>
        <w:rPr>
          <w:rStyle w:val="Strong"/>
          <w:rFonts w:cs="Times New Roman"/>
          <w:bCs w:val="0"/>
          <w:szCs w:val="28"/>
          <w:shd w:val="clear" w:color="auto" w:fill="FFFFFF"/>
        </w:rPr>
      </w:pPr>
      <w:r w:rsidRPr="002C5EA2">
        <w:rPr>
          <w:rStyle w:val="Strong"/>
          <w:rFonts w:cs="Times New Roman"/>
          <w:bCs w:val="0"/>
          <w:szCs w:val="28"/>
          <w:shd w:val="clear" w:color="auto" w:fill="FFFFFF"/>
        </w:rPr>
        <w:t>XIV. Ngành Xuất bản</w:t>
      </w:r>
    </w:p>
    <w:p w14:paraId="350E2A30" w14:textId="77777777" w:rsidR="00205383" w:rsidRPr="002C5EA2" w:rsidRDefault="003C5C00" w:rsidP="002C5EA2">
      <w:pPr>
        <w:spacing w:line="312" w:lineRule="auto"/>
        <w:ind w:firstLine="0"/>
        <w:rPr>
          <w:rStyle w:val="Strong"/>
          <w:rFonts w:cs="Times New Roman"/>
          <w:szCs w:val="28"/>
          <w:shd w:val="clear" w:color="auto" w:fill="FFFFFF"/>
        </w:rPr>
      </w:pPr>
      <w:r w:rsidRPr="002C5EA2">
        <w:rPr>
          <w:rStyle w:val="Strong"/>
          <w:rFonts w:cs="Times New Roman"/>
          <w:szCs w:val="28"/>
          <w:shd w:val="clear" w:color="auto" w:fill="FFFFFF"/>
        </w:rPr>
        <w:t xml:space="preserve">1. </w:t>
      </w:r>
      <w:r w:rsidR="00205383" w:rsidRPr="002C5EA2">
        <w:rPr>
          <w:rStyle w:val="Strong"/>
          <w:rFonts w:cs="Times New Roman"/>
          <w:szCs w:val="28"/>
          <w:shd w:val="clear" w:color="auto" w:fill="FFFFFF"/>
        </w:rPr>
        <w:t>Điều kiện đăng ký tuyển sinh</w:t>
      </w:r>
    </w:p>
    <w:p w14:paraId="7B7530CD"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1.1. Điều kiện về văn bằng</w:t>
      </w:r>
      <w:r w:rsidRPr="002C5EA2">
        <w:rPr>
          <w:sz w:val="28"/>
          <w:szCs w:val="28"/>
        </w:rPr>
        <w:t>:</w:t>
      </w:r>
    </w:p>
    <w:p w14:paraId="59DE1F9B"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Xuất bản;</w:t>
      </w:r>
    </w:p>
    <w:p w14:paraId="396F7652"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Kinh doanh xuất bản phẩm, Phát hành… và có Chứng nhận hoàn thành các môn học bổ sung kiến thức tương đương trình độ cử nhân Xuất bản do Học viện Báo chí và Tuyên truyền cấp với các môn học sau đây:</w:t>
      </w:r>
    </w:p>
    <w:p w14:paraId="041AE8AE"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lastRenderedPageBreak/>
        <w:t>1. Cơ sở lý luận xuất bản (4 tín chỉ)</w:t>
      </w:r>
    </w:p>
    <w:p w14:paraId="175D1A3A"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Tổ chức bản thảo (3 tín chỉ)</w:t>
      </w:r>
    </w:p>
    <w:p w14:paraId="69C3F3B1"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Biên tập bản thảo (3 tín chỉ)</w:t>
      </w:r>
    </w:p>
    <w:p w14:paraId="1D68B83A"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Quản lý nhà nước về hoạt động xuất bản (3 tín chỉ)</w:t>
      </w:r>
    </w:p>
    <w:p w14:paraId="55704443"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Biên tập ngôn ngữ văn bản (3 tín chỉ)</w:t>
      </w:r>
    </w:p>
    <w:p w14:paraId="4EF7AB36"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khác và có Chứng nhận hoàn thành các môn học bổ sung kiến thức tương đương trình độ cử nhân Xuất bản do Học viện Báo chí và Tuyên truyền cấp với các môn học sau đây:</w:t>
      </w:r>
    </w:p>
    <w:p w14:paraId="0E700D8A"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Cơ sở lý luận xuất bản (4 tín chỉ)</w:t>
      </w:r>
    </w:p>
    <w:p w14:paraId="7BC40F37"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Tổ chức bản thảo (3 tín chỉ)</w:t>
      </w:r>
    </w:p>
    <w:p w14:paraId="2B88B801"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Biên tập bản thảo (3 tín chỉ)</w:t>
      </w:r>
    </w:p>
    <w:p w14:paraId="3707BE21"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Trình bày minh họa sách (3 tín chỉ)</w:t>
      </w:r>
    </w:p>
    <w:p w14:paraId="3F15C191"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Biên tập ngôn ngữ văn bản (3 tín chỉ)</w:t>
      </w:r>
    </w:p>
    <w:p w14:paraId="40AFBFC0"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Quản lý nhà nước về xuất bản (3 tín chỉ)</w:t>
      </w:r>
    </w:p>
    <w:p w14:paraId="315C0E0E"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7. Lịch sử xuất bản sách (3 tín chỉ)</w:t>
      </w:r>
    </w:p>
    <w:p w14:paraId="3393F8BE"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8. Xuất bản sách điện tử (3 tín chỉ)</w:t>
      </w:r>
    </w:p>
    <w:p w14:paraId="4EBA59B4"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r w:rsidRPr="002C5EA2">
        <w:rPr>
          <w:sz w:val="28"/>
          <w:szCs w:val="28"/>
        </w:rPr>
        <w:t>:</w:t>
      </w:r>
    </w:p>
    <w:p w14:paraId="5E102F92"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Xuất bản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2DFDE46F"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Xuất bản phải có ít nhất 1 năm kinh nghiệm làm việc trong lĩnh vực chuyên môn đăng kí dự thi, kể từ ngày có quyết định tiếp nhận công tác đến ngày nộp hồ sơ dự thi.</w:t>
      </w:r>
    </w:p>
    <w:p w14:paraId="00313B7D"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khác phải có ít nhất 2 năm kinh nghiệm làm việc trong lĩnh vực chuyên môn đăng kí dự thi, kể từ ngày có quyết định tiếp nhận công tác đến ngày nộp hồ sơ dự thi.</w:t>
      </w:r>
    </w:p>
    <w:p w14:paraId="7BC3D09F"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proofErr w:type="gramStart"/>
      <w:r w:rsidRPr="002C5EA2">
        <w:rPr>
          <w:rStyle w:val="Emphasis"/>
          <w:b/>
          <w:bCs/>
          <w:sz w:val="28"/>
          <w:szCs w:val="28"/>
        </w:rPr>
        <w:t>3.Điều</w:t>
      </w:r>
      <w:proofErr w:type="gramEnd"/>
      <w:r w:rsidRPr="002C5EA2">
        <w:rPr>
          <w:rStyle w:val="Emphasis"/>
          <w:b/>
          <w:bCs/>
          <w:sz w:val="28"/>
          <w:szCs w:val="28"/>
        </w:rPr>
        <w:t xml:space="preserve"> kiện về sức khoẻ</w:t>
      </w:r>
      <w:r w:rsidRPr="002C5EA2">
        <w:rPr>
          <w:sz w:val="28"/>
          <w:szCs w:val="28"/>
        </w:rPr>
        <w:t>: Đủ sức khoẻ để học tập và công tác (có chứng nhận sức khỏe của Bệnh viện đa khoa).</w:t>
      </w:r>
    </w:p>
    <w:p w14:paraId="22275608"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 xml:space="preserve">1.4. Điều kiện về hồ </w:t>
      </w:r>
      <w:proofErr w:type="gramStart"/>
      <w:r w:rsidRPr="002C5EA2">
        <w:rPr>
          <w:rStyle w:val="Emphasis"/>
          <w:b/>
          <w:bCs/>
          <w:sz w:val="28"/>
          <w:szCs w:val="28"/>
        </w:rPr>
        <w:t>sơ</w:t>
      </w:r>
      <w:r w:rsidRPr="002C5EA2">
        <w:rPr>
          <w:rStyle w:val="Emphasis"/>
          <w:sz w:val="28"/>
          <w:szCs w:val="28"/>
        </w:rPr>
        <w:t>:</w:t>
      </w:r>
      <w:r w:rsidRPr="002C5EA2">
        <w:rPr>
          <w:sz w:val="28"/>
          <w:szCs w:val="28"/>
        </w:rPr>
        <w:t>Nộp</w:t>
      </w:r>
      <w:proofErr w:type="gramEnd"/>
      <w:r w:rsidRPr="002C5EA2">
        <w:rPr>
          <w:sz w:val="28"/>
          <w:szCs w:val="28"/>
        </w:rPr>
        <w:t xml:space="preserve"> hồ sơ đầy đủ, đúng mẫu và đúng thời hạn quy định của Học viện.</w:t>
      </w:r>
    </w:p>
    <w:p w14:paraId="5A1C32EB" w14:textId="77777777" w:rsidR="003C5C00" w:rsidRPr="002C5EA2" w:rsidRDefault="003C5C00" w:rsidP="002C5EA2">
      <w:pPr>
        <w:pStyle w:val="NormalWeb"/>
        <w:shd w:val="clear" w:color="auto" w:fill="FFFFFF"/>
        <w:spacing w:before="0" w:beforeAutospacing="0" w:after="0" w:afterAutospacing="0" w:line="312" w:lineRule="auto"/>
        <w:ind w:left="600"/>
        <w:jc w:val="both"/>
        <w:rPr>
          <w:rStyle w:val="Strong"/>
          <w:b w:val="0"/>
          <w:bCs w:val="0"/>
          <w:sz w:val="28"/>
          <w:szCs w:val="28"/>
        </w:rPr>
      </w:pPr>
      <w:r w:rsidRPr="002C5EA2">
        <w:rPr>
          <w:rStyle w:val="Emphasis"/>
          <w:b/>
          <w:bCs/>
          <w:sz w:val="28"/>
          <w:szCs w:val="28"/>
        </w:rPr>
        <w:t>1.5. Thí sinh là người nước ngoài</w:t>
      </w:r>
      <w:r w:rsidRPr="002C5EA2">
        <w:rPr>
          <w:sz w:val="28"/>
          <w:szCs w:val="28"/>
        </w:rPr>
        <w:t>: xét tuyển theo quy định hiện hành của Bộ Giáo dục và Đào tạo.</w:t>
      </w:r>
    </w:p>
    <w:p w14:paraId="06DA3C30" w14:textId="77777777" w:rsidR="00205383" w:rsidRPr="002C5EA2" w:rsidRDefault="00205383"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7D43B69B" w14:textId="77777777" w:rsidR="003C5C00" w:rsidRPr="002C5EA2" w:rsidRDefault="003C5C00"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2.1. Mục tiêu tổng quát</w:t>
      </w:r>
    </w:p>
    <w:p w14:paraId="29C148DA"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lastRenderedPageBreak/>
        <w:t>            Đào tạo Thạc sĩ Xuất bản, chuyên ngành Quản lý và biên tập xuất bản tại Học viện Báo chí và Tuyên truyền nhằm cung cấp nguồn nhân lực trình độ sau đại học, có phẩm chất chính trị đạo đức tốt, có khả năng lãnh đạo và quản lý, giải quyết những vấn đề lý luận và thực tiễn thuộc lĩnh vực xuất bản nói riêng và lĩnh vực truyền thông nói chung; có khả năng nghiên cứu khoa học, tiếp tục học tập ở bậc cao hơn.</w:t>
      </w:r>
    </w:p>
    <w:p w14:paraId="7714A670"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 xml:space="preserve">2.2. Mục tiêu cụ </w:t>
      </w:r>
      <w:proofErr w:type="gramStart"/>
      <w:r w:rsidRPr="002C5EA2">
        <w:rPr>
          <w:rStyle w:val="Emphasis"/>
          <w:b/>
          <w:bCs/>
          <w:sz w:val="28"/>
          <w:szCs w:val="28"/>
        </w:rPr>
        <w:t>thể:</w:t>
      </w:r>
      <w:r w:rsidRPr="002C5EA2">
        <w:rPr>
          <w:sz w:val="28"/>
          <w:szCs w:val="28"/>
        </w:rPr>
        <w:t>Sau</w:t>
      </w:r>
      <w:proofErr w:type="gramEnd"/>
      <w:r w:rsidRPr="002C5EA2">
        <w:rPr>
          <w:sz w:val="28"/>
          <w:szCs w:val="28"/>
        </w:rPr>
        <w:t xml:space="preserve"> khóa học, học viên sẽ có được các tri thức và năng lực cụ thể sau:</w:t>
      </w:r>
    </w:p>
    <w:p w14:paraId="6E420F52"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sz w:val="28"/>
          <w:szCs w:val="28"/>
        </w:rPr>
        <w:t>- Về tri thức</w:t>
      </w:r>
      <w:r w:rsidRPr="002C5EA2">
        <w:rPr>
          <w:sz w:val="28"/>
          <w:szCs w:val="28"/>
        </w:rPr>
        <w:t>:</w:t>
      </w:r>
    </w:p>
    <w:p w14:paraId="7752A7B5"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Hiểu sâu hơn các vấn đề lý luận về lãnh đạo, quản lý và nghiệp vụ xuất bản; biết vận dụng thành thạo các tri thức, lý luận chung vào lĩnh vực xuất bản cụ thể đang công tác, thực hiện một cách chuyên nghiệp các nhiệm vụ quản lý xuất bản và biên tập xuất bản.</w:t>
      </w:r>
    </w:p>
    <w:p w14:paraId="38F8D2C0"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tri thức lý luận và thực tiễn để tham gia các công trình nghiên cứu khoa học, tham mưu đề xuất các cơ chế, chính sách trong lãnh đạo, quản lý lĩnh vực xuất bản.</w:t>
      </w:r>
    </w:p>
    <w:p w14:paraId="3CB9DD4D"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sz w:val="28"/>
          <w:szCs w:val="28"/>
        </w:rPr>
        <w:t>- Về kỹ năng</w:t>
      </w:r>
      <w:r w:rsidRPr="002C5EA2">
        <w:rPr>
          <w:sz w:val="28"/>
          <w:szCs w:val="28"/>
        </w:rPr>
        <w:t>:</w:t>
      </w:r>
    </w:p>
    <w:p w14:paraId="416BACBD"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khả năng lãnh đạo, quản lý và giải quyết đúng đắn những vấn đề thực tế đặt ra trong đời sống sự nghiệp xuất bản.</w:t>
      </w:r>
    </w:p>
    <w:p w14:paraId="5ACE995D"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khả năng phân tích, đánh giá và phát hiện nhu cầu của độc giả về những vấn đề chính trị, kinh tế, văn hoá và xã hội để tổ chức bản thảo, xuất bản đáp ứng nhu cầu đó, phục vụ sự nghiệp đổi mới đất nước.</w:t>
      </w:r>
    </w:p>
    <w:p w14:paraId="42DE624C"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           - Về thái độ</w:t>
      </w:r>
      <w:r w:rsidRPr="002C5EA2">
        <w:rPr>
          <w:sz w:val="28"/>
          <w:szCs w:val="28"/>
        </w:rPr>
        <w:t>: Có thái độ kiên quyết, dũng cảm trong cuộc đấu tranh bảo vệ đường lối, chính sách của Đảng Cộng sản và Nhà nước Việt Nam, chống lại những âm mưu và hành động phá hoại trong lĩnh vực văn hóa - tư tưởng; có ý thức tổ chức kỷ luật và tinh thần trách nhiệm cao, tôn trọng các quy định, quy tắc trong ngành Xuất bản, tuân thủ nghiêm túc đạo đức nghề nghiệp.</w:t>
      </w:r>
    </w:p>
    <w:p w14:paraId="686DCB75"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57233D24"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7DED6EA8" w14:textId="77777777" w:rsidR="003C5C00" w:rsidRPr="002C5EA2" w:rsidRDefault="003C5C00" w:rsidP="002C5EA2">
      <w:pPr>
        <w:spacing w:line="312" w:lineRule="auto"/>
        <w:ind w:firstLine="0"/>
        <w:rPr>
          <w:rStyle w:val="Strong"/>
          <w:rFonts w:cs="Times New Roman"/>
          <w:bCs w:val="0"/>
          <w:szCs w:val="28"/>
          <w:shd w:val="clear" w:color="auto" w:fill="FFFFFF"/>
        </w:rPr>
      </w:pPr>
      <w:r w:rsidRPr="002C5EA2">
        <w:rPr>
          <w:rStyle w:val="Strong"/>
          <w:rFonts w:cs="Times New Roman"/>
          <w:bCs w:val="0"/>
          <w:szCs w:val="28"/>
          <w:shd w:val="clear" w:color="auto" w:fill="FFFFFF"/>
        </w:rPr>
        <w:t>XV. Ngành Quan hệ công chúng, chuyên ngành Quan hệ công chúng chuyên nghiệp</w:t>
      </w:r>
    </w:p>
    <w:p w14:paraId="18BB2868" w14:textId="77777777" w:rsidR="00205383" w:rsidRPr="002C5EA2" w:rsidRDefault="00205383"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Điều kiện đăng ký tuyển sinh</w:t>
      </w:r>
    </w:p>
    <w:p w14:paraId="5F09DD8B"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1.1. Điều kiện về văn bằng</w:t>
      </w:r>
      <w:r w:rsidRPr="002C5EA2">
        <w:rPr>
          <w:sz w:val="28"/>
          <w:szCs w:val="28"/>
        </w:rPr>
        <w:t>:</w:t>
      </w:r>
    </w:p>
    <w:p w14:paraId="18850D71"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Quan hệ công chúng, Quảng cáo;</w:t>
      </w:r>
    </w:p>
    <w:p w14:paraId="436169C3"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lastRenderedPageBreak/>
        <w:t>            - Có bằng tốt nghiệp đại học ngành gần: Truyền thông đa phương tiện, Truyền thông quốc tế, Công nghệ truyền thông, Báo chí… và có Chứng nhận hoàn thành các môn học bổ sung kiến thức tương đương trình độ cử nhân Quan hệ công chúng do Học viện Báo chí và Tuyên truyền cấp với các môn học sau đây:</w:t>
      </w:r>
    </w:p>
    <w:p w14:paraId="0B234325"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Lý thuyết truyền thông (2 tín chỉ)</w:t>
      </w:r>
    </w:p>
    <w:p w14:paraId="62D3AC18"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Nhập môn Quan hệ công chúng (3 tín chỉ)</w:t>
      </w:r>
    </w:p>
    <w:p w14:paraId="6D7E03C3"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xml:space="preserve">3. Công chúng truyền </w:t>
      </w:r>
      <w:proofErr w:type="gramStart"/>
      <w:r w:rsidRPr="002C5EA2">
        <w:rPr>
          <w:sz w:val="28"/>
          <w:szCs w:val="28"/>
        </w:rPr>
        <w:t>thông(</w:t>
      </w:r>
      <w:proofErr w:type="gramEnd"/>
      <w:r w:rsidRPr="002C5EA2">
        <w:rPr>
          <w:sz w:val="28"/>
          <w:szCs w:val="28"/>
        </w:rPr>
        <w:t>3 tín chỉ)</w:t>
      </w:r>
    </w:p>
    <w:p w14:paraId="16633106"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Tổ chức sự kiện (3 tín chỉ)</w:t>
      </w:r>
    </w:p>
    <w:p w14:paraId="765C7D48"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Marketing (3 tín chỉ)</w:t>
      </w:r>
    </w:p>
    <w:p w14:paraId="553F25A5"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Truyền thông tiếp thị tích hợp (IMC) (2 tín chỉ)</w:t>
      </w:r>
    </w:p>
    <w:p w14:paraId="729419C2"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p>
    <w:p w14:paraId="36AD1A1E"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Quan hệ công chúng, Quảng cáo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29CFC771"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Quan hệ công chúng phải có ít nhất 1 năm kinh nghiệm làm việc trong lĩnh vực chuyên môn đăng kí dự thi, kể từ ngày có quyết định tiếp nhận công tác đến ngày nộp hồ sơ dự thi.</w:t>
      </w:r>
    </w:p>
    <w:p w14:paraId="23230C06"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khác phải có ít nhất 2 năm kinh nghiệm làm việc trong lĩnh vực chuyên môn đăng kí dự thi, kể từ ngày có quyết định tiếp nhận công tác đến ngày nộp hồ sơ dự thi.</w:t>
      </w:r>
    </w:p>
    <w:p w14:paraId="12911115"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w:t>
      </w:r>
      <w:proofErr w:type="gramStart"/>
      <w:r w:rsidRPr="002C5EA2">
        <w:rPr>
          <w:rStyle w:val="Emphasis"/>
          <w:b/>
          <w:bCs/>
          <w:sz w:val="28"/>
          <w:szCs w:val="28"/>
        </w:rPr>
        <w:t>3.Điều</w:t>
      </w:r>
      <w:proofErr w:type="gramEnd"/>
      <w:r w:rsidRPr="002C5EA2">
        <w:rPr>
          <w:rStyle w:val="Emphasis"/>
          <w:b/>
          <w:bCs/>
          <w:sz w:val="28"/>
          <w:szCs w:val="28"/>
        </w:rPr>
        <w:t xml:space="preserve"> kiện về sức khoẻ</w:t>
      </w:r>
      <w:r w:rsidRPr="002C5EA2">
        <w:rPr>
          <w:sz w:val="28"/>
          <w:szCs w:val="28"/>
        </w:rPr>
        <w:t>: Đủ sức khoẻ để học tập và công tác (có chứng nhận sức khỏe của Bệnh viện đa khoa).</w:t>
      </w:r>
    </w:p>
    <w:p w14:paraId="6249105E"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 xml:space="preserve">1.4. Điều kiện về hồ </w:t>
      </w:r>
      <w:proofErr w:type="gramStart"/>
      <w:r w:rsidRPr="002C5EA2">
        <w:rPr>
          <w:rStyle w:val="Emphasis"/>
          <w:b/>
          <w:bCs/>
          <w:sz w:val="28"/>
          <w:szCs w:val="28"/>
        </w:rPr>
        <w:t>sơ</w:t>
      </w:r>
      <w:r w:rsidRPr="002C5EA2">
        <w:rPr>
          <w:rStyle w:val="Emphasis"/>
          <w:sz w:val="28"/>
          <w:szCs w:val="28"/>
        </w:rPr>
        <w:t>:</w:t>
      </w:r>
      <w:r w:rsidRPr="002C5EA2">
        <w:rPr>
          <w:sz w:val="28"/>
          <w:szCs w:val="28"/>
        </w:rPr>
        <w:t>Nộp</w:t>
      </w:r>
      <w:proofErr w:type="gramEnd"/>
      <w:r w:rsidRPr="002C5EA2">
        <w:rPr>
          <w:sz w:val="28"/>
          <w:szCs w:val="28"/>
        </w:rPr>
        <w:t xml:space="preserve"> hồ sơ đầy đủ, đúng mẫu và đúng thời hạn quy định của Học viện.</w:t>
      </w:r>
    </w:p>
    <w:p w14:paraId="2805D9C4"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1.5. Thí sinh là người nước ngoài</w:t>
      </w:r>
      <w:r w:rsidRPr="002C5EA2">
        <w:rPr>
          <w:sz w:val="28"/>
          <w:szCs w:val="28"/>
        </w:rPr>
        <w:t>: xét tuyển theo quy định hiện hành của Bộ Giáo dục và Đào tạo.</w:t>
      </w:r>
    </w:p>
    <w:p w14:paraId="037FF219" w14:textId="77777777" w:rsidR="003C5C00" w:rsidRPr="002C5EA2" w:rsidRDefault="003C5C00" w:rsidP="002C5EA2">
      <w:pPr>
        <w:spacing w:line="312" w:lineRule="auto"/>
        <w:ind w:firstLine="0"/>
        <w:rPr>
          <w:rStyle w:val="Strong"/>
          <w:rFonts w:cs="Times New Roman"/>
          <w:szCs w:val="28"/>
          <w:shd w:val="clear" w:color="auto" w:fill="FFFFFF"/>
        </w:rPr>
      </w:pPr>
    </w:p>
    <w:p w14:paraId="5E775DE8" w14:textId="77777777" w:rsidR="00205383" w:rsidRPr="002C5EA2" w:rsidRDefault="00205383"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245A694C" w14:textId="77777777" w:rsidR="003C5C00" w:rsidRPr="002C5EA2" w:rsidRDefault="003C5C00"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2.1 Mục tiêu tổng quát</w:t>
      </w:r>
    </w:p>
    <w:p w14:paraId="3B863E2F"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xml:space="preserve">            Đào tạo thạc sĩ ngành Quan hệ công chúng, chuyên ngành Quan hệ công chúng chuyên nghiệp định hướng nghiên cứu nhằm cung cấp nguồn nhân lực trình độ sau đại học có phẩm chất chính trị vững vàng, đạo đức trong sáng, có năng lực tư duy sáng tạo, có khả năng phát hiện và triển khai các nghiên cứu lý luận và thực tiễn về truyền thông </w:t>
      </w:r>
      <w:r w:rsidRPr="002C5EA2">
        <w:rPr>
          <w:sz w:val="28"/>
          <w:szCs w:val="28"/>
        </w:rPr>
        <w:lastRenderedPageBreak/>
        <w:t>và quan hệ công chúng trên thế giới và Việt Nam, có khả năng tiếp tục học tập ở bậc học cao hơn.</w:t>
      </w:r>
    </w:p>
    <w:p w14:paraId="280C660B"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Mục tiêu cụ thể</w:t>
      </w:r>
    </w:p>
    <w:p w14:paraId="7EB38D15"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sz w:val="28"/>
          <w:szCs w:val="28"/>
        </w:rPr>
        <w:t>* Về kiến thức: </w:t>
      </w:r>
      <w:r w:rsidRPr="002C5EA2">
        <w:rPr>
          <w:sz w:val="28"/>
          <w:szCs w:val="28"/>
        </w:rPr>
        <w:t>Cung cấp cho học viên những vấn đề lý thuyết truyền thông, Quan hệ công chúng cơ bản:</w:t>
      </w:r>
    </w:p>
    <w:p w14:paraId="49385DB5"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Những kiến thức cơ bản và phương pháp nghiên cứu về lý thuyết truyền thông và phương thức nghiên cứu truyền thông; khoa học hoạch định chiến dịch truyền thông;</w:t>
      </w:r>
    </w:p>
    <w:p w14:paraId="126FC4FE"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Những kiến thức cơ bản về lý luận Quan hệ công chúng thế giới và Việt Nam, những vấn đề Quan hệ công chúng đương đại…</w:t>
      </w:r>
    </w:p>
    <w:p w14:paraId="64E50EC0"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Những tri thức về kinh doanh truyền thông</w:t>
      </w:r>
    </w:p>
    <w:p w14:paraId="4273CAB8"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           * Về kỹ năng:</w:t>
      </w:r>
    </w:p>
    <w:p w14:paraId="6F34CF0E"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Trang bị, bổ sung cho học viên phương pháp nghiên cứu khoa học chung, phương pháp nghiên cứu chuyên ngành, những kỹ năng nghiệp vụ chuyên môn để họ có khả năng độc lập, sáng tạo trong nghiên cứu, giảng dạy và hoạt động Quan hệ công chúng thực tiễn. Cụ thể:</w:t>
      </w:r>
    </w:p>
    <w:p w14:paraId="57F84099"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khả năng vận dụng sáng tạo lý thuyết truyền thông nói chung và Quan hệ công chúng nói riêng vào lĩnh vực công việc được giao;</w:t>
      </w:r>
    </w:p>
    <w:p w14:paraId="69D318CD"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năng lực tư vấn, tham mưu lãnh đạo, quản lý, hoạch định kế hoạch truyền thông;</w:t>
      </w:r>
    </w:p>
    <w:p w14:paraId="626B6DE7"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kỹ năng quản lý, lãnh đạo trong các cơ quan, tổ chức, công ty và doanh nghiệp truyền thông hoặc Quan hệ công chúng;</w:t>
      </w:r>
    </w:p>
    <w:p w14:paraId="4E64134E"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khả năng tham gia có hiệu quả vào các cuộc đàm phán, thương thuyết của cơ quan tổ chức, doanh nghiệp;</w:t>
      </w:r>
    </w:p>
    <w:p w14:paraId="70456FC0"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xml:space="preserve">- Có năng lực xử lý các xung đột thông qua Quan hệ công chúng và truyền </w:t>
      </w:r>
      <w:proofErr w:type="gramStart"/>
      <w:r w:rsidRPr="002C5EA2">
        <w:rPr>
          <w:sz w:val="28"/>
          <w:szCs w:val="28"/>
        </w:rPr>
        <w:t>thông ;</w:t>
      </w:r>
      <w:proofErr w:type="gramEnd"/>
    </w:p>
    <w:p w14:paraId="32DCFF7A"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xml:space="preserve">- Có khả năng nghiên cứu khoa học, giảng dạy Quan hệ công chúng và Quảng cáo ở các trường đại học, viện báo chí và truyền </w:t>
      </w:r>
      <w:proofErr w:type="gramStart"/>
      <w:r w:rsidRPr="002C5EA2">
        <w:rPr>
          <w:sz w:val="28"/>
          <w:szCs w:val="28"/>
        </w:rPr>
        <w:t>thông .</w:t>
      </w:r>
      <w:proofErr w:type="gramEnd"/>
    </w:p>
    <w:p w14:paraId="6341C65B" w14:textId="77777777" w:rsidR="00205383" w:rsidRPr="002C5EA2" w:rsidRDefault="003C5C00"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w:t>
      </w:r>
      <w:r w:rsidR="00205383" w:rsidRPr="002C5EA2">
        <w:rPr>
          <w:sz w:val="28"/>
          <w:szCs w:val="28"/>
          <w:shd w:val="clear" w:color="auto" w:fill="FFFFFF"/>
        </w:rPr>
        <w:t xml:space="preserve"> </w:t>
      </w:r>
      <w:r w:rsidR="00205383" w:rsidRPr="002C5EA2">
        <w:rPr>
          <w:i/>
          <w:sz w:val="28"/>
          <w:szCs w:val="28"/>
          <w:shd w:val="clear" w:color="auto" w:fill="FFFFFF"/>
        </w:rPr>
        <w:t>Ngoại ngữ</w:t>
      </w:r>
      <w:r w:rsidR="00205383" w:rsidRPr="002C5EA2">
        <w:rPr>
          <w:sz w:val="28"/>
          <w:szCs w:val="28"/>
          <w:shd w:val="clear" w:color="auto" w:fill="FFFFFF"/>
        </w:rPr>
        <w:t xml:space="preserve">: </w:t>
      </w:r>
    </w:p>
    <w:p w14:paraId="6D63857F"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1E053D51" w14:textId="77777777" w:rsidR="003C5C00" w:rsidRPr="002C5EA2" w:rsidRDefault="003C5C00" w:rsidP="002C5EA2">
      <w:pPr>
        <w:spacing w:line="312" w:lineRule="auto"/>
        <w:ind w:firstLine="0"/>
        <w:rPr>
          <w:rStyle w:val="Strong"/>
          <w:rFonts w:cs="Times New Roman"/>
          <w:bCs w:val="0"/>
          <w:szCs w:val="28"/>
          <w:shd w:val="clear" w:color="auto" w:fill="FFFFFF"/>
        </w:rPr>
      </w:pPr>
      <w:r w:rsidRPr="002C5EA2">
        <w:rPr>
          <w:rStyle w:val="Strong"/>
          <w:rFonts w:cs="Times New Roman"/>
          <w:bCs w:val="0"/>
          <w:szCs w:val="28"/>
          <w:shd w:val="clear" w:color="auto" w:fill="FFFFFF"/>
        </w:rPr>
        <w:t>XVI. Ngành Quan hệ công chúng, chuyên ngành Quản trị truyền thông</w:t>
      </w:r>
    </w:p>
    <w:p w14:paraId="4A0E20B8" w14:textId="77777777" w:rsidR="00205383" w:rsidRPr="002C5EA2" w:rsidRDefault="00205383"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Điều kiện đăng ký tuyển sinh</w:t>
      </w:r>
    </w:p>
    <w:p w14:paraId="1B0A19F3"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rStyle w:val="Emphasis"/>
          <w:b/>
          <w:bCs/>
          <w:sz w:val="28"/>
          <w:szCs w:val="28"/>
        </w:rPr>
        <w:t>1.1. Điều kiện về văn bằng</w:t>
      </w:r>
      <w:r w:rsidRPr="002C5EA2">
        <w:rPr>
          <w:sz w:val="28"/>
          <w:szCs w:val="28"/>
        </w:rPr>
        <w:t>:</w:t>
      </w:r>
    </w:p>
    <w:p w14:paraId="6D92305A"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Quan hệ công chúng, Quảng cáo;</w:t>
      </w:r>
    </w:p>
    <w:p w14:paraId="1C55EBED"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lastRenderedPageBreak/>
        <w:t>           - Có bằng tốt nghiệp đại học ngành gần: Truyền thông đa phương tiện, Truyền thông quốc tế, Công nghệ truyền thông, Báo chí… và có Chứng nhận hoàn thành các môn học bổ sung kiến thức tương đương trình độ cử nhân Quan hệ công chúng do Học viện Báo chí và Tuyên truyền cấp với các môn học sau đây:</w:t>
      </w:r>
    </w:p>
    <w:p w14:paraId="2748A70F"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Lý thuyết truyền thông (2 tín chỉ)</w:t>
      </w:r>
    </w:p>
    <w:p w14:paraId="293DBAA0"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Nhập môn Quan hệ công chúng (3 tín chỉ)</w:t>
      </w:r>
    </w:p>
    <w:p w14:paraId="402D4D3D"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xml:space="preserve">3. Công chúng truyền </w:t>
      </w:r>
      <w:proofErr w:type="gramStart"/>
      <w:r w:rsidRPr="002C5EA2">
        <w:rPr>
          <w:sz w:val="28"/>
          <w:szCs w:val="28"/>
        </w:rPr>
        <w:t>thông(</w:t>
      </w:r>
      <w:proofErr w:type="gramEnd"/>
      <w:r w:rsidRPr="002C5EA2">
        <w:rPr>
          <w:sz w:val="28"/>
          <w:szCs w:val="28"/>
        </w:rPr>
        <w:t>3 tín chỉ)</w:t>
      </w:r>
    </w:p>
    <w:p w14:paraId="24F8F115"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Tổ chức sự kiện (3 tín chỉ)</w:t>
      </w:r>
    </w:p>
    <w:p w14:paraId="7D4576E3"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Marketing (3 tín chỉ)</w:t>
      </w:r>
    </w:p>
    <w:p w14:paraId="6CEECE82"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Truyền thông tiếp thị tích hợp (IMC) (2 tín chỉ)</w:t>
      </w:r>
    </w:p>
    <w:p w14:paraId="20754EBC"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khác và có Chứng nhận hoàn thành các môn học bổ sung kiến thức tương đương trình độ cử nhân Quan hệ công chúng do Học viện Báo chí và Tuyên truyền cấp với các môn học sau đây:</w:t>
      </w:r>
    </w:p>
    <w:p w14:paraId="4F5A3F5D"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Lý thuyết truyền thông (2 tín chỉ)</w:t>
      </w:r>
    </w:p>
    <w:p w14:paraId="543DAE0C"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Nhập môn Quan hệ công chúng (3 tín chỉ)</w:t>
      </w:r>
    </w:p>
    <w:p w14:paraId="5D4AE557"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xml:space="preserve">3. Công chúng truyền </w:t>
      </w:r>
      <w:proofErr w:type="gramStart"/>
      <w:r w:rsidRPr="002C5EA2">
        <w:rPr>
          <w:sz w:val="28"/>
          <w:szCs w:val="28"/>
        </w:rPr>
        <w:t>thông(</w:t>
      </w:r>
      <w:proofErr w:type="gramEnd"/>
      <w:r w:rsidRPr="002C5EA2">
        <w:rPr>
          <w:sz w:val="28"/>
          <w:szCs w:val="28"/>
        </w:rPr>
        <w:t>3 tín chỉ)</w:t>
      </w:r>
    </w:p>
    <w:p w14:paraId="1D4D126D"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Tổ chức sự kiện (3 tín chỉ)</w:t>
      </w:r>
    </w:p>
    <w:p w14:paraId="30C88E94"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Marketing (3 tín chỉ)</w:t>
      </w:r>
    </w:p>
    <w:p w14:paraId="19129956"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Truyền thông tiếp thị tích hợp (IMC) (2 tín chỉ)</w:t>
      </w:r>
    </w:p>
    <w:p w14:paraId="79913C59"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7. Nhập môn Quảng cáo (3 tín chỉ)</w:t>
      </w:r>
    </w:p>
    <w:p w14:paraId="53C526CE"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8. Ngôn ngữ truyền thông (2 tín chỉ)</w:t>
      </w:r>
    </w:p>
    <w:p w14:paraId="4D6E8C12"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9. Các phương tiện báo chí truyền thông (2 tín chỉ)</w:t>
      </w:r>
    </w:p>
    <w:p w14:paraId="25006336"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10. Luật và đạo đức báo chí truyền thông (2 tín chỉ)</w:t>
      </w:r>
    </w:p>
    <w:p w14:paraId="1AEACBD6"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1.2. Điều kiện về thâm niên công tác</w:t>
      </w:r>
      <w:r w:rsidRPr="002C5EA2">
        <w:rPr>
          <w:sz w:val="28"/>
          <w:szCs w:val="28"/>
        </w:rPr>
        <w:t>:</w:t>
      </w:r>
    </w:p>
    <w:p w14:paraId="3C9A9394"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Quan hệ công chúng, Quảng cáo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111C6F82"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gần với ngành Quan hệ công chúng phải có ít nhất 1 năm kinh nghiệm làm việc trong lĩnh vực chuyên môn đăng kí dự thi, kể từ ngày có quyết định tiếp nhận công tác đến ngày nộp hồ sơ dự thi.</w:t>
      </w:r>
    </w:p>
    <w:p w14:paraId="0AEE806F"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Người có bằng tốt nghiệp đại học ngành khác phải có ít nhất 2 năm kinh nghiệm làm việc trong lĩnh vực chuyên môn đăng kí dự thi, kể từ ngày có quyết định tiếp nhận công tác đến ngày nộp hồ sơ dự thi.</w:t>
      </w:r>
    </w:p>
    <w:p w14:paraId="7AC1CA42"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lastRenderedPageBreak/>
        <w:t>1.</w:t>
      </w:r>
      <w:proofErr w:type="gramStart"/>
      <w:r w:rsidRPr="002C5EA2">
        <w:rPr>
          <w:rStyle w:val="Emphasis"/>
          <w:b/>
          <w:bCs/>
          <w:sz w:val="28"/>
          <w:szCs w:val="28"/>
        </w:rPr>
        <w:t>3.Điều</w:t>
      </w:r>
      <w:proofErr w:type="gramEnd"/>
      <w:r w:rsidRPr="002C5EA2">
        <w:rPr>
          <w:rStyle w:val="Emphasis"/>
          <w:b/>
          <w:bCs/>
          <w:sz w:val="28"/>
          <w:szCs w:val="28"/>
        </w:rPr>
        <w:t xml:space="preserve"> kiện về sức khoẻ</w:t>
      </w:r>
      <w:r w:rsidRPr="002C5EA2">
        <w:rPr>
          <w:sz w:val="28"/>
          <w:szCs w:val="28"/>
        </w:rPr>
        <w:t>: Đủ sức khoẻ để học tập và công tác (có chứng nhận sức khỏe của Bệnh viện đa khoa).</w:t>
      </w:r>
    </w:p>
    <w:p w14:paraId="77793F0F"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 xml:space="preserve">1.4. Điều kiện về hồ </w:t>
      </w:r>
      <w:proofErr w:type="gramStart"/>
      <w:r w:rsidRPr="002C5EA2">
        <w:rPr>
          <w:rStyle w:val="Emphasis"/>
          <w:b/>
          <w:bCs/>
          <w:sz w:val="28"/>
          <w:szCs w:val="28"/>
        </w:rPr>
        <w:t>sơ</w:t>
      </w:r>
      <w:r w:rsidRPr="002C5EA2">
        <w:rPr>
          <w:rStyle w:val="Emphasis"/>
          <w:sz w:val="28"/>
          <w:szCs w:val="28"/>
        </w:rPr>
        <w:t>:</w:t>
      </w:r>
      <w:r w:rsidRPr="002C5EA2">
        <w:rPr>
          <w:sz w:val="28"/>
          <w:szCs w:val="28"/>
        </w:rPr>
        <w:t>Nộp</w:t>
      </w:r>
      <w:proofErr w:type="gramEnd"/>
      <w:r w:rsidRPr="002C5EA2">
        <w:rPr>
          <w:sz w:val="28"/>
          <w:szCs w:val="28"/>
        </w:rPr>
        <w:t xml:space="preserve"> hồ sơ đầy đủ, đúng mẫu và đúng thời hạn quy định của Học viện.</w:t>
      </w:r>
    </w:p>
    <w:p w14:paraId="017510AC"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1.5. Thí sinh là người nước ngoài</w:t>
      </w:r>
      <w:r w:rsidRPr="002C5EA2">
        <w:rPr>
          <w:sz w:val="28"/>
          <w:szCs w:val="28"/>
        </w:rPr>
        <w:t>: xét tuyển theo quy định hiện hành của Bộ Giáo dục và Đào tạo.</w:t>
      </w:r>
    </w:p>
    <w:p w14:paraId="030D5175" w14:textId="77777777" w:rsidR="00205383" w:rsidRPr="002C5EA2" w:rsidRDefault="00205383"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30FAA71C" w14:textId="77777777" w:rsidR="003C5C00" w:rsidRPr="002C5EA2" w:rsidRDefault="007B76D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w:t>
      </w:r>
      <w:r w:rsidR="003C5C00" w:rsidRPr="002C5EA2">
        <w:rPr>
          <w:rStyle w:val="Emphasis"/>
          <w:b/>
          <w:bCs/>
          <w:sz w:val="28"/>
          <w:szCs w:val="28"/>
        </w:rPr>
        <w:t>.1. Mục tiêu tổng quát</w:t>
      </w:r>
    </w:p>
    <w:p w14:paraId="1AE9A597"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Đào tạo thạc sĩ ngành Quan hệ công chúng, chuyên ngành Quản trị truyền thông định hướng nghiên cứu nhằm cung cấp nguồn nhân lực trình độ sau đại học có phẩm chất chính trị vững vàng, đạo đức trong sáng, có năng lực tư duy sáng tạo, có khả năng phát hiện và triển khai các nghiên cứu lý luận và thực tiễn về truyền thông và quản trị truyền thông đương đại thế giới và Việt Nam, có khả năng tiếp tục học tập ở bậc học cao hơn.</w:t>
      </w:r>
    </w:p>
    <w:p w14:paraId="108256D5" w14:textId="77777777" w:rsidR="003C5C00" w:rsidRPr="002C5EA2" w:rsidRDefault="007B76D3"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w:t>
      </w:r>
      <w:r w:rsidR="003C5C00" w:rsidRPr="002C5EA2">
        <w:rPr>
          <w:rStyle w:val="Emphasis"/>
          <w:b/>
          <w:bCs/>
          <w:sz w:val="28"/>
          <w:szCs w:val="28"/>
        </w:rPr>
        <w:t>.2. Mục tiêu cụ thể</w:t>
      </w:r>
    </w:p>
    <w:p w14:paraId="7349D15A"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sz w:val="28"/>
          <w:szCs w:val="28"/>
        </w:rPr>
        <w:t>-  Kiến thức</w:t>
      </w:r>
      <w:r w:rsidRPr="002C5EA2">
        <w:rPr>
          <w:sz w:val="28"/>
          <w:szCs w:val="28"/>
        </w:rPr>
        <w:t xml:space="preserve">: Cung cấp cho học viên những vấn đề lý thuyết truyền </w:t>
      </w:r>
      <w:proofErr w:type="gramStart"/>
      <w:r w:rsidRPr="002C5EA2">
        <w:rPr>
          <w:sz w:val="28"/>
          <w:szCs w:val="28"/>
        </w:rPr>
        <w:t>thông  cơ</w:t>
      </w:r>
      <w:proofErr w:type="gramEnd"/>
      <w:r w:rsidRPr="002C5EA2">
        <w:rPr>
          <w:sz w:val="28"/>
          <w:szCs w:val="28"/>
        </w:rPr>
        <w:t xml:space="preserve"> bản:</w:t>
      </w:r>
    </w:p>
    <w:p w14:paraId="71F15314"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 Những kiến thức cơ bản về lý thuyết truyền thông và phương thức nghiên cứu truyền thông; khoa học hoạch định chiến dịch truyền thông;</w:t>
      </w:r>
    </w:p>
    <w:p w14:paraId="520D25B8"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Những kiến thức cơ bản về lý luận truyền thông thế giới và Việt Nam, những vấn đề truyền thông đương đại…</w:t>
      </w:r>
    </w:p>
    <w:p w14:paraId="5D6CDCA2"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Những tri thức về kinh doanh truyền thông</w:t>
      </w:r>
    </w:p>
    <w:p w14:paraId="3459160F"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sz w:val="28"/>
          <w:szCs w:val="28"/>
        </w:rPr>
        <w:t>-  Kỹ năng:</w:t>
      </w:r>
    </w:p>
    <w:p w14:paraId="58B003CE"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sz w:val="28"/>
          <w:szCs w:val="28"/>
        </w:rPr>
        <w:t>         Trang bị, bổ sung cho học viên phương pháp nghiên cứu khoa học chung, phương pháp nghiên cứu chuyên ngành, những kỹ năng nghiệp vụ chuyên môn để họ có khả năng độc lập, sáng tạo trong nghiên cứu, giảng dạy và hoạt động truyền thông thực tiễn. Cụ thể:</w:t>
      </w:r>
    </w:p>
    <w:p w14:paraId="738EE52D"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khả năng vận dụng sáng tạo lý thuyết truyền thông vào lĩnh vực công việc được giao;</w:t>
      </w:r>
    </w:p>
    <w:p w14:paraId="4BFAEC67"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năng lực tư vấn, tham mưu lãnh đạo, quản lý, hoạch định kế hoạch truyền thông;</w:t>
      </w:r>
    </w:p>
    <w:p w14:paraId="744C0B66"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kỹ năng quản lý, lãnh đạo trong các cơ quan, tổ chức, công ty và doanh nghiệp truyền thông;</w:t>
      </w:r>
    </w:p>
    <w:p w14:paraId="245E3C0C"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khả năng tham gia có hiệu quả vào các cuộc đàm phán, thương thuyết của cơ quan tổ chức, doanh nghiệp;</w:t>
      </w:r>
    </w:p>
    <w:p w14:paraId="4E3252BA"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năng lực xử lý các xung đột thông qua truyền thông;</w:t>
      </w:r>
    </w:p>
    <w:p w14:paraId="7B9C9683" w14:textId="77777777" w:rsidR="003C5C00" w:rsidRPr="002C5EA2" w:rsidRDefault="003C5C00"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lastRenderedPageBreak/>
        <w:t xml:space="preserve">+ Có khả năng nghiên cứu khoa học, giảng dạy truyền thông ở các trường đại học, viện báo chí và truyền </w:t>
      </w:r>
      <w:proofErr w:type="gramStart"/>
      <w:r w:rsidRPr="002C5EA2">
        <w:rPr>
          <w:sz w:val="28"/>
          <w:szCs w:val="28"/>
        </w:rPr>
        <w:t>thông .</w:t>
      </w:r>
      <w:proofErr w:type="gramEnd"/>
    </w:p>
    <w:p w14:paraId="414723D7" w14:textId="77777777" w:rsidR="003C5C00" w:rsidRPr="002C5EA2" w:rsidRDefault="003C5C00"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           - Thái độ</w:t>
      </w:r>
      <w:r w:rsidRPr="002C5EA2">
        <w:rPr>
          <w:sz w:val="28"/>
          <w:szCs w:val="28"/>
        </w:rPr>
        <w:t>: Trên cơ sở được trang bị kiến thức cơ bản, hệ thống và nâng cao về truyền thông và quản trị truyền thông, người học có được thái độ đúng đắn và ý thức tự giác về nghề nghiệp, có bản lĩnh chính trị vững vàng; có phẩm chất đạo đức tốt, có ý thức phục vụ sự nghiệp phát triển bền vững đất nước dưới sự lãnh đạo của Đảng; thái độ nghiêm túc, phong cách cầu thị, khoa học và chuẩn mực trong hoạt động thực tiễn.</w:t>
      </w:r>
    </w:p>
    <w:p w14:paraId="6136B982"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0B77983B"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0617C769" w14:textId="77777777" w:rsidR="000C17C1" w:rsidRPr="002C5EA2" w:rsidRDefault="000C17C1" w:rsidP="002C5EA2">
      <w:pPr>
        <w:spacing w:line="312" w:lineRule="auto"/>
        <w:ind w:firstLine="0"/>
        <w:rPr>
          <w:rStyle w:val="Strong"/>
          <w:rFonts w:cs="Times New Roman"/>
          <w:bCs w:val="0"/>
          <w:szCs w:val="28"/>
          <w:shd w:val="clear" w:color="auto" w:fill="FFFFFF"/>
        </w:rPr>
      </w:pPr>
      <w:r w:rsidRPr="002C5EA2">
        <w:rPr>
          <w:rStyle w:val="Strong"/>
          <w:rFonts w:cs="Times New Roman"/>
          <w:bCs w:val="0"/>
          <w:szCs w:val="28"/>
          <w:shd w:val="clear" w:color="auto" w:fill="FFFFFF"/>
        </w:rPr>
        <w:t xml:space="preserve">XVII. Ngành Báo chí học, chuyên ngành Quản lý </w:t>
      </w:r>
      <w:proofErr w:type="gramStart"/>
      <w:r w:rsidRPr="002C5EA2">
        <w:rPr>
          <w:rStyle w:val="Strong"/>
          <w:rFonts w:cs="Times New Roman"/>
          <w:bCs w:val="0"/>
          <w:szCs w:val="28"/>
          <w:shd w:val="clear" w:color="auto" w:fill="FFFFFF"/>
        </w:rPr>
        <w:t>PT,TH</w:t>
      </w:r>
      <w:proofErr w:type="gramEnd"/>
      <w:r w:rsidRPr="002C5EA2">
        <w:rPr>
          <w:rStyle w:val="Strong"/>
          <w:rFonts w:cs="Times New Roman"/>
          <w:bCs w:val="0"/>
          <w:szCs w:val="28"/>
          <w:shd w:val="clear" w:color="auto" w:fill="FFFFFF"/>
        </w:rPr>
        <w:t>&amp;BMĐT</w:t>
      </w:r>
    </w:p>
    <w:p w14:paraId="5949AE8E" w14:textId="77777777" w:rsidR="00205383" w:rsidRPr="002C5EA2" w:rsidRDefault="00205383"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Điều kiện đăng ký tuyển sinh</w:t>
      </w:r>
    </w:p>
    <w:p w14:paraId="7ABA6C40"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1.1. Điều kiện về văn bằng</w:t>
      </w:r>
      <w:r w:rsidRPr="002C5EA2">
        <w:rPr>
          <w:sz w:val="28"/>
          <w:szCs w:val="28"/>
        </w:rPr>
        <w:t>:</w:t>
      </w:r>
    </w:p>
    <w:p w14:paraId="5CD7DE51"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đại học ngành Báo chí;</w:t>
      </w:r>
    </w:p>
    <w:p w14:paraId="6078A80F" w14:textId="77777777" w:rsidR="000C17C1" w:rsidRPr="002C5EA2" w:rsidRDefault="000C17C1" w:rsidP="002C5EA2">
      <w:pPr>
        <w:pStyle w:val="NormalWeb"/>
        <w:shd w:val="clear" w:color="auto" w:fill="FFFFFF"/>
        <w:spacing w:before="0" w:beforeAutospacing="0" w:after="0" w:afterAutospacing="0" w:line="312" w:lineRule="auto"/>
        <w:jc w:val="both"/>
        <w:rPr>
          <w:sz w:val="28"/>
          <w:szCs w:val="28"/>
        </w:rPr>
      </w:pPr>
      <w:r w:rsidRPr="002C5EA2">
        <w:rPr>
          <w:sz w:val="28"/>
          <w:szCs w:val="28"/>
        </w:rPr>
        <w:t>           - Có bằng tốt nghiệp đại học ngành gần: Truyền thông đa phương tiện, Truyền thông quốc tế, Công nghệ truyền thông, Quan hệ công chúng… và có Chứng nhận hoàn thành các môn học bổ sung kiến thức tương đương trình độ cử nhân Báo chí do Học viện Báo chí và Tuyên truyền cấp với các môn học sau đây:</w:t>
      </w:r>
    </w:p>
    <w:p w14:paraId="0FD4311A"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Cơ sở lý luận báo chí (3 tín chỉ)</w:t>
      </w:r>
    </w:p>
    <w:p w14:paraId="5A6C6A44"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Lao động nhà báo (3 tín chỉ)</w:t>
      </w:r>
    </w:p>
    <w:p w14:paraId="0C3598E9"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Luật pháp và đạo đức báo chí (3 tín chỉ).</w:t>
      </w:r>
    </w:p>
    <w:p w14:paraId="7F37CCD3"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Tác phẩm báo phát thanh (2 tín chỉ)</w:t>
      </w:r>
    </w:p>
    <w:p w14:paraId="1AB9C4F9"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Tác phẩm báo truyền hình (3 tín chỉ)</w:t>
      </w:r>
    </w:p>
    <w:p w14:paraId="63C643EB"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Tác phẩm báo mạng điện tử (2 tín chỉ)</w:t>
      </w:r>
    </w:p>
    <w:p w14:paraId="482888CE"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 Có bằng tốt nghiệp ngành khác và có chứng nhận hoàn thành các môn học bổ sung kiến thức tương đương trình độ cử nhân báo chí do Học viện Báo chí và Tuyên truyền cấp với các môn học sau đây:</w:t>
      </w:r>
    </w:p>
    <w:p w14:paraId="56151908"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1. Cơ sở lý luận báo chí (3 tín chỉ)</w:t>
      </w:r>
    </w:p>
    <w:p w14:paraId="026E2BB7"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2. Lao động nhà báo (3 tín chỉ)</w:t>
      </w:r>
    </w:p>
    <w:p w14:paraId="578FBCDB"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3. Luật pháp và đạo đức báo chí (3 tín chỉ).</w:t>
      </w:r>
    </w:p>
    <w:p w14:paraId="404D124D"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4. Tác phẩm báo phát thanh (2 tín chỉ)</w:t>
      </w:r>
    </w:p>
    <w:p w14:paraId="67C3DE4D"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5. Tác phẩm báo truyền hình (3 tín chỉ)</w:t>
      </w:r>
    </w:p>
    <w:p w14:paraId="60341101"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6. Tác phẩm báo mạng điện tử (2 tín chỉ)</w:t>
      </w:r>
    </w:p>
    <w:p w14:paraId="487D35D2"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7. Tổ chức sản xuất chương trình phát thanh (3 tín chỉ)</w:t>
      </w:r>
    </w:p>
    <w:p w14:paraId="068686B2"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sz w:val="28"/>
          <w:szCs w:val="28"/>
        </w:rPr>
        <w:t>8. Tổ chức sản xuất chương trình truyền hình (3 tín chỉ)</w:t>
      </w:r>
    </w:p>
    <w:p w14:paraId="71EA0020" w14:textId="77777777" w:rsidR="000C17C1" w:rsidRPr="002F3962" w:rsidRDefault="000C17C1" w:rsidP="002C5EA2">
      <w:pPr>
        <w:pStyle w:val="NormalWeb"/>
        <w:shd w:val="clear" w:color="auto" w:fill="FFFFFF"/>
        <w:spacing w:before="0" w:beforeAutospacing="0" w:after="0" w:afterAutospacing="0" w:line="312" w:lineRule="auto"/>
        <w:ind w:left="600"/>
        <w:jc w:val="both"/>
        <w:rPr>
          <w:rStyle w:val="Emphasis"/>
          <w:b/>
          <w:bCs/>
          <w:sz w:val="28"/>
          <w:szCs w:val="28"/>
        </w:rPr>
      </w:pPr>
      <w:r w:rsidRPr="002F3962">
        <w:rPr>
          <w:rStyle w:val="Emphasis"/>
          <w:b/>
          <w:bCs/>
          <w:sz w:val="28"/>
          <w:szCs w:val="28"/>
        </w:rPr>
        <w:lastRenderedPageBreak/>
        <w:t xml:space="preserve">Thi sinh là người nước ngoài: </w:t>
      </w:r>
      <w:r w:rsidRPr="002F3962">
        <w:rPr>
          <w:rStyle w:val="Emphasis"/>
          <w:bCs/>
          <w:sz w:val="28"/>
          <w:szCs w:val="28"/>
        </w:rPr>
        <w:t>xét tuyển theo quy định hiện hành của Bộ Giáo dục và Đào tạo</w:t>
      </w:r>
    </w:p>
    <w:p w14:paraId="3913C4EF" w14:textId="77777777" w:rsidR="000C17C1" w:rsidRPr="002F3962" w:rsidRDefault="000C17C1" w:rsidP="002C5EA2">
      <w:pPr>
        <w:pStyle w:val="NormalWeb"/>
        <w:shd w:val="clear" w:color="auto" w:fill="FFFFFF"/>
        <w:spacing w:before="0" w:beforeAutospacing="0" w:after="0" w:afterAutospacing="0" w:line="312" w:lineRule="auto"/>
        <w:ind w:left="600"/>
        <w:jc w:val="both"/>
        <w:rPr>
          <w:sz w:val="28"/>
          <w:szCs w:val="28"/>
        </w:rPr>
      </w:pPr>
      <w:r w:rsidRPr="002F3962">
        <w:rPr>
          <w:rStyle w:val="Emphasis"/>
          <w:b/>
          <w:bCs/>
          <w:sz w:val="28"/>
          <w:szCs w:val="28"/>
        </w:rPr>
        <w:t>1.2. Điều kiện về thâm niên công tác</w:t>
      </w:r>
      <w:r w:rsidRPr="002F3962">
        <w:rPr>
          <w:sz w:val="28"/>
          <w:szCs w:val="28"/>
        </w:rPr>
        <w:t>:</w:t>
      </w:r>
    </w:p>
    <w:p w14:paraId="4676E1A9" w14:textId="77777777" w:rsidR="000C17C1" w:rsidRPr="002F3962" w:rsidRDefault="000C17C1" w:rsidP="002C5EA2">
      <w:pPr>
        <w:pStyle w:val="NormalWeb"/>
        <w:shd w:val="clear" w:color="auto" w:fill="FFFFFF"/>
        <w:spacing w:before="0" w:beforeAutospacing="0" w:after="0" w:afterAutospacing="0" w:line="312" w:lineRule="auto"/>
        <w:jc w:val="both"/>
        <w:rPr>
          <w:sz w:val="28"/>
          <w:szCs w:val="28"/>
        </w:rPr>
      </w:pPr>
      <w:r w:rsidRPr="002F3962">
        <w:rPr>
          <w:sz w:val="28"/>
          <w:szCs w:val="28"/>
        </w:rPr>
        <w:t>           - Người có bằng tốt nghiệp đại học ngành Báo chí loại Khá trở lên được dự thi ngay sau khi tốt nghiệp. Trường hợp bằng tốt nghiệp xếp loại khác phải có ít nhất 1 năm kinh nghiệm làm việc trong lĩnh vực chuyên môn đăng kí dự thi, kể từ ngày có quyết định tiếp nhận công tác đến ngày nộp hồ sơ dự thi.</w:t>
      </w:r>
    </w:p>
    <w:p w14:paraId="59BBEC41" w14:textId="77777777" w:rsidR="000C17C1" w:rsidRPr="002F3962" w:rsidRDefault="000C17C1" w:rsidP="002C5EA2">
      <w:pPr>
        <w:pStyle w:val="NormalWeb"/>
        <w:shd w:val="clear" w:color="auto" w:fill="FFFFFF"/>
        <w:spacing w:before="0" w:beforeAutospacing="0" w:after="0" w:afterAutospacing="0" w:line="312" w:lineRule="auto"/>
        <w:jc w:val="both"/>
        <w:rPr>
          <w:sz w:val="28"/>
          <w:szCs w:val="28"/>
        </w:rPr>
      </w:pPr>
      <w:r w:rsidRPr="002F3962">
        <w:rPr>
          <w:sz w:val="28"/>
          <w:szCs w:val="28"/>
        </w:rPr>
        <w:t>           - Người có bằng tốt nghiệp đại học ngành gần với ngành Báo chí phải có ít nhất 1 năm kinh nghiệm làm việc trong lĩnh vực chuyên môn đăng kí dự thi, kể từ ngày có quyết định tiếp nhận công tác đến ngày nộp hồ sơ dự thi.</w:t>
      </w:r>
    </w:p>
    <w:p w14:paraId="19636DFB" w14:textId="77777777" w:rsidR="000C17C1" w:rsidRPr="002F3962" w:rsidRDefault="000C17C1" w:rsidP="002C5EA2">
      <w:pPr>
        <w:pStyle w:val="NormalWeb"/>
        <w:shd w:val="clear" w:color="auto" w:fill="FFFFFF"/>
        <w:spacing w:before="0" w:beforeAutospacing="0" w:after="0" w:afterAutospacing="0" w:line="312" w:lineRule="auto"/>
        <w:jc w:val="both"/>
        <w:rPr>
          <w:sz w:val="28"/>
          <w:szCs w:val="28"/>
        </w:rPr>
      </w:pPr>
      <w:r w:rsidRPr="002F3962">
        <w:rPr>
          <w:sz w:val="28"/>
          <w:szCs w:val="28"/>
        </w:rPr>
        <w:tab/>
        <w:t>- Người có bằng tốt nghiệp đại học ngành khác phải có ít nhất 2 năm kinh nghiệm làm việc trong linh vực chuyên môn đăng ký dự thi, kề từ ngày có quyết định tiếp nhận công tác đến ngày nộp hồ sơ dự thi.</w:t>
      </w:r>
    </w:p>
    <w:p w14:paraId="167EED09" w14:textId="77777777" w:rsidR="000C17C1" w:rsidRPr="002F3962" w:rsidRDefault="000C17C1" w:rsidP="002C5EA2">
      <w:pPr>
        <w:pStyle w:val="NormalWeb"/>
        <w:shd w:val="clear" w:color="auto" w:fill="FFFFFF"/>
        <w:spacing w:before="0" w:beforeAutospacing="0" w:after="0" w:afterAutospacing="0" w:line="312" w:lineRule="auto"/>
        <w:ind w:left="600"/>
        <w:jc w:val="both"/>
        <w:rPr>
          <w:sz w:val="28"/>
          <w:szCs w:val="28"/>
        </w:rPr>
      </w:pPr>
      <w:r w:rsidRPr="002F3962">
        <w:rPr>
          <w:rStyle w:val="Emphasis"/>
          <w:b/>
          <w:bCs/>
          <w:sz w:val="28"/>
          <w:szCs w:val="28"/>
        </w:rPr>
        <w:t>1.3. Điều kiện về sức khoẻ</w:t>
      </w:r>
      <w:r w:rsidRPr="002F3962">
        <w:rPr>
          <w:sz w:val="28"/>
          <w:szCs w:val="28"/>
        </w:rPr>
        <w:t>: Đủ sức khoẻ để học tập và công tác (có chứng nhận sức khỏe của Bệnh viện đa khoa).</w:t>
      </w:r>
    </w:p>
    <w:p w14:paraId="1E582440" w14:textId="64C816D8"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F3962">
        <w:rPr>
          <w:rStyle w:val="Emphasis"/>
          <w:b/>
          <w:bCs/>
          <w:sz w:val="28"/>
          <w:szCs w:val="28"/>
        </w:rPr>
        <w:t>1.4. Điều kiện về hồ sơ</w:t>
      </w:r>
      <w:r w:rsidRPr="002F3962">
        <w:rPr>
          <w:rStyle w:val="Emphasis"/>
          <w:sz w:val="28"/>
          <w:szCs w:val="28"/>
        </w:rPr>
        <w:t>:</w:t>
      </w:r>
      <w:r w:rsidR="002F3962" w:rsidRPr="002F3962">
        <w:rPr>
          <w:rStyle w:val="Emphasis"/>
          <w:sz w:val="28"/>
          <w:szCs w:val="28"/>
        </w:rPr>
        <w:t xml:space="preserve"> </w:t>
      </w:r>
      <w:r w:rsidRPr="002F3962">
        <w:rPr>
          <w:sz w:val="28"/>
          <w:szCs w:val="28"/>
        </w:rPr>
        <w:t>Nộp hồ sơ đầy đủ, đúng mẫu và đúng thời hạn quy định của Học viện.</w:t>
      </w:r>
    </w:p>
    <w:p w14:paraId="367364A5" w14:textId="77777777" w:rsidR="00205383" w:rsidRPr="002C5EA2" w:rsidRDefault="00205383"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03E8ED08" w14:textId="77777777" w:rsidR="000C17C1" w:rsidRPr="002C5EA2" w:rsidRDefault="000C17C1" w:rsidP="002C5EA2">
      <w:pPr>
        <w:pStyle w:val="NormalWeb"/>
        <w:shd w:val="clear" w:color="auto" w:fill="FFFFFF"/>
        <w:spacing w:before="0" w:beforeAutospacing="0" w:after="0" w:afterAutospacing="0" w:line="312" w:lineRule="auto"/>
        <w:ind w:left="600"/>
        <w:rPr>
          <w:sz w:val="28"/>
          <w:szCs w:val="28"/>
        </w:rPr>
      </w:pPr>
      <w:r w:rsidRPr="002C5EA2">
        <w:rPr>
          <w:rStyle w:val="Emphasis"/>
          <w:b/>
          <w:bCs/>
          <w:sz w:val="28"/>
          <w:szCs w:val="28"/>
        </w:rPr>
        <w:t>2.1. Mục tiêu tổng quát</w:t>
      </w:r>
    </w:p>
    <w:p w14:paraId="19D9EC47" w14:textId="77777777" w:rsidR="000C17C1" w:rsidRPr="002C5EA2" w:rsidRDefault="000C17C1" w:rsidP="002C5EA2">
      <w:pPr>
        <w:pStyle w:val="NormalWeb"/>
        <w:shd w:val="clear" w:color="auto" w:fill="FFFFFF"/>
        <w:spacing w:before="0" w:beforeAutospacing="0" w:after="0" w:afterAutospacing="0" w:line="312" w:lineRule="auto"/>
        <w:jc w:val="both"/>
        <w:rPr>
          <w:sz w:val="28"/>
          <w:szCs w:val="28"/>
        </w:rPr>
      </w:pPr>
      <w:r w:rsidRPr="002C5EA2">
        <w:rPr>
          <w:sz w:val="28"/>
          <w:szCs w:val="28"/>
        </w:rPr>
        <w:t xml:space="preserve">            Chương trình đào tạo thạc sỹ ngành Báo chí học, chuyên ngành Quản lý phát thanh, truyền hình và báo mạng điện tử cung cấp nguồn nhân lực có trình độ thạc sỹ cho công tác </w:t>
      </w:r>
      <w:r w:rsidRPr="002C5EA2">
        <w:rPr>
          <w:i/>
          <w:sz w:val="28"/>
          <w:szCs w:val="28"/>
        </w:rPr>
        <w:t>chỉ đạo Quản lý phát thanh, truyền hình và báo mạng điện tử</w:t>
      </w:r>
      <w:r w:rsidRPr="002C5EA2">
        <w:rPr>
          <w:sz w:val="28"/>
          <w:szCs w:val="28"/>
        </w:rPr>
        <w:t>; có thể đảm nhận các chức trách công việc các cơ quan, tổ chức liên quan đến lĩnh vực chỉ đạo, quản lý phát thanh, truyền hình và báo mạng điện tử, công tác tư tưởng-văn hóa trong hệ thống chính trị, trong các tổ chức phi chính phủ, các doanh nghiệp; có khả năng nghiên cứu, giảng dạy tại các cơ quan, cở sở đào tạo và nghiên cứu khoa học thực tiễn.</w:t>
      </w:r>
    </w:p>
    <w:p w14:paraId="584A2540" w14:textId="77777777" w:rsidR="000C17C1" w:rsidRPr="002C5EA2" w:rsidRDefault="000C17C1" w:rsidP="002C5EA2">
      <w:pPr>
        <w:pStyle w:val="NormalWeb"/>
        <w:shd w:val="clear" w:color="auto" w:fill="FFFFFF"/>
        <w:spacing w:before="0" w:beforeAutospacing="0" w:after="0" w:afterAutospacing="0" w:line="312" w:lineRule="auto"/>
        <w:ind w:left="600"/>
        <w:jc w:val="both"/>
        <w:rPr>
          <w:sz w:val="28"/>
          <w:szCs w:val="28"/>
        </w:rPr>
      </w:pPr>
      <w:r w:rsidRPr="002C5EA2">
        <w:rPr>
          <w:rStyle w:val="Emphasis"/>
          <w:b/>
          <w:bCs/>
          <w:sz w:val="28"/>
          <w:szCs w:val="28"/>
        </w:rPr>
        <w:t>2.2. Mục tiêu cụ thể</w:t>
      </w:r>
    </w:p>
    <w:p w14:paraId="2F83F0B4" w14:textId="77777777" w:rsidR="000C17C1" w:rsidRPr="002C5EA2" w:rsidRDefault="000C17C1"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Kiến thức chuyên môn:</w:t>
      </w:r>
      <w:r w:rsidR="001D4740" w:rsidRPr="002C5EA2">
        <w:rPr>
          <w:sz w:val="28"/>
          <w:szCs w:val="28"/>
        </w:rPr>
        <w:t xml:space="preserve"> Học viện tốt nghiệp thạc sĩ báo chí học, chuyên ngành Quản lý phát thanh, truyền hình và báo mạng điện tử là người nắm vững quan điểm của Đảng, chính sách của Nhà nước và cơ sở pháp lý trong lãnh đạo, chỉ đạo, quản lý phat thanh, truyền hình và báo mạng điện tử; có kiến thức chuyên sâu về truyền thông đại chúng-báo chí học và khoa học quản lý phát thanh, truyền hình và báo mạng điện tử; nắm vững cơ sở lý luận-thực tiến của hoạt động quản lý phát thanh, truyền hình và báo mạng điện tử, ở Việt Nam và trên thế giới</w:t>
      </w:r>
      <w:r w:rsidRPr="002C5EA2">
        <w:rPr>
          <w:sz w:val="28"/>
          <w:szCs w:val="28"/>
        </w:rPr>
        <w:t>.</w:t>
      </w:r>
    </w:p>
    <w:p w14:paraId="73B5E4CE" w14:textId="77777777" w:rsidR="001D4740" w:rsidRPr="002C5EA2" w:rsidRDefault="000C17C1" w:rsidP="002C5EA2">
      <w:pPr>
        <w:pStyle w:val="NormalWeb"/>
        <w:shd w:val="clear" w:color="auto" w:fill="FFFFFF"/>
        <w:spacing w:before="0" w:beforeAutospacing="0" w:after="0" w:afterAutospacing="0" w:line="312" w:lineRule="auto"/>
        <w:jc w:val="both"/>
        <w:rPr>
          <w:rStyle w:val="Emphasis"/>
          <w:sz w:val="28"/>
          <w:szCs w:val="28"/>
        </w:rPr>
      </w:pPr>
      <w:r w:rsidRPr="002C5EA2">
        <w:rPr>
          <w:sz w:val="28"/>
          <w:szCs w:val="28"/>
        </w:rPr>
        <w:lastRenderedPageBreak/>
        <w:t>             -  </w:t>
      </w:r>
      <w:r w:rsidRPr="002C5EA2">
        <w:rPr>
          <w:rStyle w:val="Emphasis"/>
          <w:sz w:val="28"/>
          <w:szCs w:val="28"/>
        </w:rPr>
        <w:t xml:space="preserve">Kỹ năng nghề </w:t>
      </w:r>
      <w:proofErr w:type="gramStart"/>
      <w:r w:rsidRPr="002C5EA2">
        <w:rPr>
          <w:rStyle w:val="Emphasis"/>
          <w:sz w:val="28"/>
          <w:szCs w:val="28"/>
        </w:rPr>
        <w:t>nghiệp:</w:t>
      </w:r>
      <w:r w:rsidR="001D4740" w:rsidRPr="002C5EA2">
        <w:rPr>
          <w:rStyle w:val="Emphasis"/>
          <w:sz w:val="28"/>
          <w:szCs w:val="28"/>
        </w:rPr>
        <w:t>Trên</w:t>
      </w:r>
      <w:proofErr w:type="gramEnd"/>
      <w:r w:rsidR="001D4740" w:rsidRPr="002C5EA2">
        <w:rPr>
          <w:rStyle w:val="Emphasis"/>
          <w:sz w:val="28"/>
          <w:szCs w:val="28"/>
        </w:rPr>
        <w:t xml:space="preserve"> cơ sở kiến thức nền tảng, chuyên sâu cũng như nắm vững quan điểm của Đảng và pháp luật của nhà nước về linh vực phát thanh, truyền hình và báo mạng điện tử, người học được trang bị những kiến thức cơ bản, chuyên sâu về công tác lãnh đạo, chỉ đạo, qurn lý Nhà nước về phát thanh, truyền hình và báo mạng điện tử; năng lực tổ chức, quản lý cơ sở phát thanh, truyền hình và báo mạng điện tử</w:t>
      </w:r>
    </w:p>
    <w:p w14:paraId="2417B49D" w14:textId="77777777" w:rsidR="001D4740" w:rsidRPr="002C5EA2" w:rsidRDefault="001D4740" w:rsidP="002C5EA2">
      <w:pPr>
        <w:pStyle w:val="NormalWeb"/>
        <w:shd w:val="clear" w:color="auto" w:fill="FFFFFF"/>
        <w:spacing w:before="0" w:beforeAutospacing="0" w:after="0" w:afterAutospacing="0" w:line="312" w:lineRule="auto"/>
        <w:jc w:val="both"/>
        <w:rPr>
          <w:rStyle w:val="Emphasis"/>
          <w:sz w:val="28"/>
          <w:szCs w:val="28"/>
        </w:rPr>
      </w:pPr>
      <w:r w:rsidRPr="002C5EA2">
        <w:rPr>
          <w:rStyle w:val="Emphasis"/>
          <w:sz w:val="28"/>
          <w:szCs w:val="28"/>
        </w:rPr>
        <w:tab/>
        <w:t xml:space="preserve">+ Hình thanh và rên luyện năng lực nghiên cứu, đánh giá và dự đoán, dự báo, ứng dụng trong quản lý, giảng dạy và nghiên cứu phát </w:t>
      </w:r>
      <w:proofErr w:type="gramStart"/>
      <w:r w:rsidRPr="002C5EA2">
        <w:rPr>
          <w:rStyle w:val="Emphasis"/>
          <w:sz w:val="28"/>
          <w:szCs w:val="28"/>
        </w:rPr>
        <w:t>thanh,truyền</w:t>
      </w:r>
      <w:proofErr w:type="gramEnd"/>
      <w:r w:rsidRPr="002C5EA2">
        <w:rPr>
          <w:rStyle w:val="Emphasis"/>
          <w:sz w:val="28"/>
          <w:szCs w:val="28"/>
        </w:rPr>
        <w:t xml:space="preserve"> hình và báo mạng điện tử;</w:t>
      </w:r>
    </w:p>
    <w:p w14:paraId="3C78B597" w14:textId="77777777" w:rsidR="001D4740" w:rsidRPr="002C5EA2" w:rsidRDefault="001D4740" w:rsidP="002C5EA2">
      <w:pPr>
        <w:pStyle w:val="NormalWeb"/>
        <w:shd w:val="clear" w:color="auto" w:fill="FFFFFF"/>
        <w:spacing w:before="0" w:beforeAutospacing="0" w:after="0" w:afterAutospacing="0" w:line="312" w:lineRule="auto"/>
        <w:jc w:val="both"/>
        <w:rPr>
          <w:rStyle w:val="Emphasis"/>
          <w:sz w:val="28"/>
          <w:szCs w:val="28"/>
        </w:rPr>
      </w:pPr>
      <w:r w:rsidRPr="002C5EA2">
        <w:rPr>
          <w:rStyle w:val="Emphasis"/>
          <w:sz w:val="28"/>
          <w:szCs w:val="28"/>
        </w:rPr>
        <w:tab/>
        <w:t>+ Có năng lực tham mưu</w:t>
      </w:r>
      <w:r w:rsidR="002C5EA2" w:rsidRPr="002C5EA2">
        <w:rPr>
          <w:rStyle w:val="Emphasis"/>
          <w:sz w:val="28"/>
          <w:szCs w:val="28"/>
        </w:rPr>
        <w:t>, tư vấn, đáp ứng các yêu cầu chỉ đạo, quản lý cho các cơ quan lãnh đạo, chỉ đạo phát thanh, truyền hình và báo mạng điện tử, các cơ quan báo chí, các cơ sở truyền thông;</w:t>
      </w:r>
    </w:p>
    <w:p w14:paraId="7DDB316D" w14:textId="77777777" w:rsidR="002C5EA2" w:rsidRPr="002C5EA2" w:rsidRDefault="002C5EA2" w:rsidP="002C5EA2">
      <w:pPr>
        <w:pStyle w:val="NormalWeb"/>
        <w:shd w:val="clear" w:color="auto" w:fill="FFFFFF"/>
        <w:spacing w:before="0" w:beforeAutospacing="0" w:after="0" w:afterAutospacing="0" w:line="312" w:lineRule="auto"/>
        <w:jc w:val="both"/>
        <w:rPr>
          <w:rStyle w:val="Emphasis"/>
          <w:sz w:val="28"/>
          <w:szCs w:val="28"/>
        </w:rPr>
      </w:pPr>
      <w:r w:rsidRPr="002C5EA2">
        <w:rPr>
          <w:rStyle w:val="Emphasis"/>
          <w:sz w:val="28"/>
          <w:szCs w:val="28"/>
        </w:rPr>
        <w:tab/>
        <w:t>+ Có năng lực tổng hợp, phân tích, dự báo, phán đoán, quản lý và xử lý khủng hoảng phát thanh, truyền hình và báo mạng điện tử;</w:t>
      </w:r>
    </w:p>
    <w:p w14:paraId="5D041F0D" w14:textId="77777777" w:rsidR="002C5EA2" w:rsidRPr="002C5EA2" w:rsidRDefault="002C5EA2" w:rsidP="002C5EA2">
      <w:pPr>
        <w:pStyle w:val="NormalWeb"/>
        <w:shd w:val="clear" w:color="auto" w:fill="FFFFFF"/>
        <w:spacing w:before="0" w:beforeAutospacing="0" w:after="0" w:afterAutospacing="0" w:line="312" w:lineRule="auto"/>
        <w:jc w:val="both"/>
        <w:rPr>
          <w:sz w:val="28"/>
          <w:szCs w:val="28"/>
        </w:rPr>
      </w:pPr>
      <w:r w:rsidRPr="002C5EA2">
        <w:rPr>
          <w:rStyle w:val="Emphasis"/>
          <w:sz w:val="28"/>
          <w:szCs w:val="28"/>
        </w:rPr>
        <w:tab/>
        <w:t>+ Có năng lực thuyết trình và thiết kế văn bản, năng lực tổ chức sự kiện và thiết lập, củng cố, phát triển các quan hệ công việc.</w:t>
      </w:r>
    </w:p>
    <w:p w14:paraId="02282AB1" w14:textId="77777777" w:rsidR="000C17C1" w:rsidRPr="002C5EA2" w:rsidRDefault="000C17C1" w:rsidP="002C5EA2">
      <w:pPr>
        <w:pStyle w:val="NormalWeb"/>
        <w:shd w:val="clear" w:color="auto" w:fill="FFFFFF"/>
        <w:spacing w:before="0" w:beforeAutospacing="0" w:after="0" w:afterAutospacing="0" w:line="312" w:lineRule="auto"/>
        <w:jc w:val="both"/>
        <w:rPr>
          <w:sz w:val="28"/>
          <w:szCs w:val="28"/>
        </w:rPr>
      </w:pPr>
      <w:r w:rsidRPr="002C5EA2">
        <w:rPr>
          <w:sz w:val="28"/>
          <w:szCs w:val="28"/>
        </w:rPr>
        <w:t>             -  </w:t>
      </w:r>
      <w:r w:rsidRPr="002C5EA2">
        <w:rPr>
          <w:rStyle w:val="Emphasis"/>
          <w:sz w:val="28"/>
          <w:szCs w:val="28"/>
        </w:rPr>
        <w:t>Phẩm chất đạo đức:</w:t>
      </w:r>
      <w:r w:rsidR="002C5EA2" w:rsidRPr="002C5EA2">
        <w:rPr>
          <w:sz w:val="28"/>
          <w:szCs w:val="28"/>
        </w:rPr>
        <w:t xml:space="preserve"> Trên cơ sở được trang bị kiến thức cơ bản, hệ thống và nâng cao về báo chí-truyền thông và vai trò của nó trong đời sống xã hội, người học có được thái độ đứng đắn và ý thức tự giác về nghề nghiệp, có bản lĩnh chính trị vững vàng; có phẩm chất đạo đức tốt, có ý thức phục vụ sự nghiệp phát triển bền vững đất nước dưới sự lãnh đạo của Đảng; thái độ nghiêm túc, phong cách cầu thị, khoa học và chuẩn mực trong hoạt động quản lý báo chí-truyền thông.</w:t>
      </w:r>
    </w:p>
    <w:p w14:paraId="59FA6A2B"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76C7D15B" w14:textId="77777777" w:rsidR="00205383" w:rsidRPr="002C5EA2" w:rsidRDefault="00205383"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p w14:paraId="6AB789D1" w14:textId="77777777" w:rsidR="003C5C00" w:rsidRPr="002C5EA2" w:rsidRDefault="003C5C00" w:rsidP="002C5EA2">
      <w:pPr>
        <w:spacing w:line="312" w:lineRule="auto"/>
        <w:ind w:firstLine="0"/>
        <w:rPr>
          <w:rStyle w:val="Strong"/>
          <w:rFonts w:cs="Times New Roman"/>
          <w:szCs w:val="28"/>
          <w:shd w:val="clear" w:color="auto" w:fill="FFFFFF"/>
        </w:rPr>
      </w:pPr>
      <w:r w:rsidRPr="002C5EA2">
        <w:rPr>
          <w:rStyle w:val="Strong"/>
          <w:rFonts w:cs="Times New Roman"/>
          <w:b w:val="0"/>
          <w:bCs w:val="0"/>
          <w:szCs w:val="28"/>
          <w:shd w:val="clear" w:color="auto" w:fill="FFFFFF"/>
        </w:rPr>
        <w:t>1.</w:t>
      </w:r>
      <w:r w:rsidRPr="002C5EA2">
        <w:rPr>
          <w:rStyle w:val="Strong"/>
          <w:rFonts w:cs="Times New Roman"/>
          <w:szCs w:val="28"/>
          <w:shd w:val="clear" w:color="auto" w:fill="FFFFFF"/>
        </w:rPr>
        <w:t xml:space="preserve"> Điều kiện đăng ký tuyển sinh</w:t>
      </w:r>
    </w:p>
    <w:p w14:paraId="1E2EF736" w14:textId="77777777" w:rsidR="003C5C00" w:rsidRPr="002C5EA2" w:rsidRDefault="003C5C00" w:rsidP="002C5EA2">
      <w:pPr>
        <w:spacing w:line="312" w:lineRule="auto"/>
        <w:ind w:firstLine="0"/>
        <w:rPr>
          <w:rFonts w:cs="Times New Roman"/>
          <w:b/>
          <w:szCs w:val="28"/>
        </w:rPr>
      </w:pPr>
      <w:r w:rsidRPr="002C5EA2">
        <w:rPr>
          <w:rFonts w:cs="Times New Roman"/>
          <w:b/>
          <w:szCs w:val="28"/>
        </w:rPr>
        <w:t>2. Mục tiêu kến thức, kỹ năng, thái độ và trình độ Ngoại ngữ đạt được</w:t>
      </w:r>
    </w:p>
    <w:p w14:paraId="0ACE95C2" w14:textId="77777777" w:rsidR="003C5C00" w:rsidRPr="002C5EA2" w:rsidRDefault="003C5C00"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xml:space="preserve">- </w:t>
      </w:r>
      <w:r w:rsidRPr="002C5EA2">
        <w:rPr>
          <w:i/>
          <w:sz w:val="28"/>
          <w:szCs w:val="28"/>
          <w:shd w:val="clear" w:color="auto" w:fill="FFFFFF"/>
        </w:rPr>
        <w:t>Ngoại ngữ</w:t>
      </w:r>
      <w:r w:rsidRPr="002C5EA2">
        <w:rPr>
          <w:sz w:val="28"/>
          <w:szCs w:val="28"/>
          <w:shd w:val="clear" w:color="auto" w:fill="FFFFFF"/>
        </w:rPr>
        <w:t xml:space="preserve">: </w:t>
      </w:r>
    </w:p>
    <w:p w14:paraId="3253DD5D" w14:textId="77777777" w:rsidR="003C5C00" w:rsidRPr="002C5EA2" w:rsidRDefault="003C5C00" w:rsidP="002C5EA2">
      <w:pPr>
        <w:pStyle w:val="NormalWeb"/>
        <w:shd w:val="clear" w:color="auto" w:fill="FFFFFF"/>
        <w:spacing w:before="0" w:beforeAutospacing="0" w:after="0" w:afterAutospacing="0" w:line="312" w:lineRule="auto"/>
        <w:ind w:firstLine="600"/>
        <w:jc w:val="both"/>
        <w:rPr>
          <w:sz w:val="28"/>
          <w:szCs w:val="28"/>
          <w:shd w:val="clear" w:color="auto" w:fill="FFFFFF"/>
        </w:rPr>
      </w:pPr>
      <w:r w:rsidRPr="002C5EA2">
        <w:rPr>
          <w:sz w:val="28"/>
          <w:szCs w:val="28"/>
          <w:shd w:val="clear" w:color="auto" w:fill="FFFFFF"/>
        </w:rPr>
        <w:t>- Đạt trình độ ngoại ngữ từ bậc 3/6 trở lên theo Khung năng lực ngoại ngữ 6 bậc dùng cho Việt Nam hoặc tương đương</w:t>
      </w:r>
    </w:p>
    <w:sectPr w:rsidR="003C5C00" w:rsidRPr="002C5EA2" w:rsidSect="00395E9A">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26FB"/>
    <w:multiLevelType w:val="hybridMultilevel"/>
    <w:tmpl w:val="09B27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14DCF"/>
    <w:multiLevelType w:val="hybridMultilevel"/>
    <w:tmpl w:val="22848C7A"/>
    <w:lvl w:ilvl="0" w:tplc="8A207496">
      <w:start w:val="1"/>
      <w:numFmt w:val="decimal"/>
      <w:lvlText w:val="%1."/>
      <w:lvlJc w:val="left"/>
      <w:pPr>
        <w:ind w:left="2189" w:hanging="360"/>
      </w:pPr>
      <w:rPr>
        <w:rFonts w:hint="default"/>
        <w:b w:val="0"/>
      </w:rPr>
    </w:lvl>
    <w:lvl w:ilvl="1" w:tplc="04090019" w:tentative="1">
      <w:start w:val="1"/>
      <w:numFmt w:val="lowerLetter"/>
      <w:lvlText w:val="%2."/>
      <w:lvlJc w:val="left"/>
      <w:pPr>
        <w:ind w:left="2909" w:hanging="360"/>
      </w:pPr>
    </w:lvl>
    <w:lvl w:ilvl="2" w:tplc="0409001B" w:tentative="1">
      <w:start w:val="1"/>
      <w:numFmt w:val="lowerRoman"/>
      <w:lvlText w:val="%3."/>
      <w:lvlJc w:val="right"/>
      <w:pPr>
        <w:ind w:left="3629" w:hanging="180"/>
      </w:pPr>
    </w:lvl>
    <w:lvl w:ilvl="3" w:tplc="0409000F" w:tentative="1">
      <w:start w:val="1"/>
      <w:numFmt w:val="decimal"/>
      <w:lvlText w:val="%4."/>
      <w:lvlJc w:val="left"/>
      <w:pPr>
        <w:ind w:left="4349" w:hanging="360"/>
      </w:pPr>
    </w:lvl>
    <w:lvl w:ilvl="4" w:tplc="04090019" w:tentative="1">
      <w:start w:val="1"/>
      <w:numFmt w:val="lowerLetter"/>
      <w:lvlText w:val="%5."/>
      <w:lvlJc w:val="left"/>
      <w:pPr>
        <w:ind w:left="5069" w:hanging="360"/>
      </w:pPr>
    </w:lvl>
    <w:lvl w:ilvl="5" w:tplc="0409001B" w:tentative="1">
      <w:start w:val="1"/>
      <w:numFmt w:val="lowerRoman"/>
      <w:lvlText w:val="%6."/>
      <w:lvlJc w:val="right"/>
      <w:pPr>
        <w:ind w:left="5789" w:hanging="180"/>
      </w:pPr>
    </w:lvl>
    <w:lvl w:ilvl="6" w:tplc="0409000F" w:tentative="1">
      <w:start w:val="1"/>
      <w:numFmt w:val="decimal"/>
      <w:lvlText w:val="%7."/>
      <w:lvlJc w:val="left"/>
      <w:pPr>
        <w:ind w:left="6509" w:hanging="360"/>
      </w:pPr>
    </w:lvl>
    <w:lvl w:ilvl="7" w:tplc="04090019" w:tentative="1">
      <w:start w:val="1"/>
      <w:numFmt w:val="lowerLetter"/>
      <w:lvlText w:val="%8."/>
      <w:lvlJc w:val="left"/>
      <w:pPr>
        <w:ind w:left="7229" w:hanging="360"/>
      </w:pPr>
    </w:lvl>
    <w:lvl w:ilvl="8" w:tplc="0409001B" w:tentative="1">
      <w:start w:val="1"/>
      <w:numFmt w:val="lowerRoman"/>
      <w:lvlText w:val="%9."/>
      <w:lvlJc w:val="right"/>
      <w:pPr>
        <w:ind w:left="7949" w:hanging="180"/>
      </w:pPr>
    </w:lvl>
  </w:abstractNum>
  <w:abstractNum w:abstractNumId="2" w15:restartNumberingAfterBreak="0">
    <w:nsid w:val="0B3C282C"/>
    <w:multiLevelType w:val="hybridMultilevel"/>
    <w:tmpl w:val="4156EDC0"/>
    <w:lvl w:ilvl="0" w:tplc="19C29BC4">
      <w:start w:val="2"/>
      <w:numFmt w:val="bullet"/>
      <w:lvlText w:val="-"/>
      <w:lvlJc w:val="left"/>
      <w:pPr>
        <w:ind w:left="960" w:hanging="360"/>
      </w:pPr>
      <w:rPr>
        <w:rFonts w:ascii="Arial" w:eastAsia="Times New Roman" w:hAnsi="Arial" w:cs="Arial" w:hint="default"/>
        <w:i/>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1567489F"/>
    <w:multiLevelType w:val="hybridMultilevel"/>
    <w:tmpl w:val="64B01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91659"/>
    <w:multiLevelType w:val="hybridMultilevel"/>
    <w:tmpl w:val="2EF4CB70"/>
    <w:lvl w:ilvl="0" w:tplc="5294851E">
      <w:start w:val="2"/>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762A3"/>
    <w:multiLevelType w:val="hybridMultilevel"/>
    <w:tmpl w:val="35D0DA7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77DED"/>
    <w:multiLevelType w:val="hybridMultilevel"/>
    <w:tmpl w:val="DDA0D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60639"/>
    <w:multiLevelType w:val="hybridMultilevel"/>
    <w:tmpl w:val="B7269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5A0EBF"/>
    <w:multiLevelType w:val="hybridMultilevel"/>
    <w:tmpl w:val="5BDA3FB6"/>
    <w:lvl w:ilvl="0" w:tplc="58B69E6E">
      <w:start w:val="2"/>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B9687E"/>
    <w:multiLevelType w:val="hybridMultilevel"/>
    <w:tmpl w:val="48CC13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36309"/>
    <w:multiLevelType w:val="hybridMultilevel"/>
    <w:tmpl w:val="243ED45C"/>
    <w:lvl w:ilvl="0" w:tplc="4FACD468">
      <w:start w:val="1"/>
      <w:numFmt w:val="decimal"/>
      <w:lvlText w:val="%1."/>
      <w:lvlJc w:val="left"/>
      <w:pPr>
        <w:ind w:left="1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FE2A2A">
      <w:start w:val="1"/>
      <w:numFmt w:val="lowerLetter"/>
      <w:lvlText w:val="%2"/>
      <w:lvlJc w:val="left"/>
      <w:pPr>
        <w:ind w:left="1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5ADC3A">
      <w:start w:val="1"/>
      <w:numFmt w:val="lowerRoman"/>
      <w:lvlText w:val="%3"/>
      <w:lvlJc w:val="left"/>
      <w:pPr>
        <w:ind w:left="2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A8813C">
      <w:start w:val="1"/>
      <w:numFmt w:val="decimal"/>
      <w:lvlText w:val="%4"/>
      <w:lvlJc w:val="left"/>
      <w:pPr>
        <w:ind w:left="2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4CF3C6">
      <w:start w:val="1"/>
      <w:numFmt w:val="lowerLetter"/>
      <w:lvlText w:val="%5"/>
      <w:lvlJc w:val="left"/>
      <w:pPr>
        <w:ind w:left="3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4CABA6">
      <w:start w:val="1"/>
      <w:numFmt w:val="lowerRoman"/>
      <w:lvlText w:val="%6"/>
      <w:lvlJc w:val="left"/>
      <w:pPr>
        <w:ind w:left="4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460762">
      <w:start w:val="1"/>
      <w:numFmt w:val="decimal"/>
      <w:lvlText w:val="%7"/>
      <w:lvlJc w:val="left"/>
      <w:pPr>
        <w:ind w:left="5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FA02AE">
      <w:start w:val="1"/>
      <w:numFmt w:val="lowerLetter"/>
      <w:lvlText w:val="%8"/>
      <w:lvlJc w:val="left"/>
      <w:pPr>
        <w:ind w:left="5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C8348E">
      <w:start w:val="1"/>
      <w:numFmt w:val="lowerRoman"/>
      <w:lvlText w:val="%9"/>
      <w:lvlJc w:val="left"/>
      <w:pPr>
        <w:ind w:left="6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B11546E"/>
    <w:multiLevelType w:val="hybridMultilevel"/>
    <w:tmpl w:val="0438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5A767B"/>
    <w:multiLevelType w:val="hybridMultilevel"/>
    <w:tmpl w:val="E27E9DB2"/>
    <w:lvl w:ilvl="0" w:tplc="982A07C8">
      <w:start w:val="1"/>
      <w:numFmt w:val="decimal"/>
      <w:lvlText w:val="%1."/>
      <w:lvlJc w:val="left"/>
      <w:pPr>
        <w:ind w:left="2189" w:hanging="360"/>
      </w:pPr>
      <w:rPr>
        <w:rFonts w:ascii="Arial" w:hAnsi="Arial" w:cs="Arial" w:hint="default"/>
        <w:b/>
        <w:sz w:val="18"/>
      </w:rPr>
    </w:lvl>
    <w:lvl w:ilvl="1" w:tplc="04090019" w:tentative="1">
      <w:start w:val="1"/>
      <w:numFmt w:val="lowerLetter"/>
      <w:lvlText w:val="%2."/>
      <w:lvlJc w:val="left"/>
      <w:pPr>
        <w:ind w:left="2909" w:hanging="360"/>
      </w:pPr>
    </w:lvl>
    <w:lvl w:ilvl="2" w:tplc="0409001B" w:tentative="1">
      <w:start w:val="1"/>
      <w:numFmt w:val="lowerRoman"/>
      <w:lvlText w:val="%3."/>
      <w:lvlJc w:val="right"/>
      <w:pPr>
        <w:ind w:left="3629" w:hanging="180"/>
      </w:pPr>
    </w:lvl>
    <w:lvl w:ilvl="3" w:tplc="0409000F" w:tentative="1">
      <w:start w:val="1"/>
      <w:numFmt w:val="decimal"/>
      <w:lvlText w:val="%4."/>
      <w:lvlJc w:val="left"/>
      <w:pPr>
        <w:ind w:left="4349" w:hanging="360"/>
      </w:pPr>
    </w:lvl>
    <w:lvl w:ilvl="4" w:tplc="04090019" w:tentative="1">
      <w:start w:val="1"/>
      <w:numFmt w:val="lowerLetter"/>
      <w:lvlText w:val="%5."/>
      <w:lvlJc w:val="left"/>
      <w:pPr>
        <w:ind w:left="5069" w:hanging="360"/>
      </w:pPr>
    </w:lvl>
    <w:lvl w:ilvl="5" w:tplc="0409001B" w:tentative="1">
      <w:start w:val="1"/>
      <w:numFmt w:val="lowerRoman"/>
      <w:lvlText w:val="%6."/>
      <w:lvlJc w:val="right"/>
      <w:pPr>
        <w:ind w:left="5789" w:hanging="180"/>
      </w:pPr>
    </w:lvl>
    <w:lvl w:ilvl="6" w:tplc="0409000F" w:tentative="1">
      <w:start w:val="1"/>
      <w:numFmt w:val="decimal"/>
      <w:lvlText w:val="%7."/>
      <w:lvlJc w:val="left"/>
      <w:pPr>
        <w:ind w:left="6509" w:hanging="360"/>
      </w:pPr>
    </w:lvl>
    <w:lvl w:ilvl="7" w:tplc="04090019" w:tentative="1">
      <w:start w:val="1"/>
      <w:numFmt w:val="lowerLetter"/>
      <w:lvlText w:val="%8."/>
      <w:lvlJc w:val="left"/>
      <w:pPr>
        <w:ind w:left="7229" w:hanging="360"/>
      </w:pPr>
    </w:lvl>
    <w:lvl w:ilvl="8" w:tplc="0409001B" w:tentative="1">
      <w:start w:val="1"/>
      <w:numFmt w:val="lowerRoman"/>
      <w:lvlText w:val="%9."/>
      <w:lvlJc w:val="right"/>
      <w:pPr>
        <w:ind w:left="7949" w:hanging="180"/>
      </w:pPr>
    </w:lvl>
  </w:abstractNum>
  <w:abstractNum w:abstractNumId="13" w15:restartNumberingAfterBreak="0">
    <w:nsid w:val="4267355F"/>
    <w:multiLevelType w:val="hybridMultilevel"/>
    <w:tmpl w:val="5A3AEB30"/>
    <w:lvl w:ilvl="0" w:tplc="C6F8BCF4">
      <w:start w:val="2"/>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4296278F"/>
    <w:multiLevelType w:val="hybridMultilevel"/>
    <w:tmpl w:val="84A40E2E"/>
    <w:lvl w:ilvl="0" w:tplc="51A8F40C">
      <w:start w:val="1"/>
      <w:numFmt w:val="decimal"/>
      <w:lvlText w:val="%1."/>
      <w:lvlJc w:val="left"/>
      <w:pPr>
        <w:ind w:left="1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DE3DF2">
      <w:start w:val="1"/>
      <w:numFmt w:val="lowerLetter"/>
      <w:lvlText w:val="%2"/>
      <w:lvlJc w:val="left"/>
      <w:pPr>
        <w:ind w:left="1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5CEF88">
      <w:start w:val="1"/>
      <w:numFmt w:val="lowerRoman"/>
      <w:lvlText w:val="%3"/>
      <w:lvlJc w:val="left"/>
      <w:pPr>
        <w:ind w:left="2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F42512">
      <w:start w:val="1"/>
      <w:numFmt w:val="decimal"/>
      <w:lvlText w:val="%4"/>
      <w:lvlJc w:val="left"/>
      <w:pPr>
        <w:ind w:left="3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C60D36">
      <w:start w:val="1"/>
      <w:numFmt w:val="lowerLetter"/>
      <w:lvlText w:val="%5"/>
      <w:lvlJc w:val="left"/>
      <w:pPr>
        <w:ind w:left="3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98640C">
      <w:start w:val="1"/>
      <w:numFmt w:val="lowerRoman"/>
      <w:lvlText w:val="%6"/>
      <w:lvlJc w:val="left"/>
      <w:pPr>
        <w:ind w:left="4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7ABBD4">
      <w:start w:val="1"/>
      <w:numFmt w:val="decimal"/>
      <w:lvlText w:val="%7"/>
      <w:lvlJc w:val="left"/>
      <w:pPr>
        <w:ind w:left="5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B44DAA">
      <w:start w:val="1"/>
      <w:numFmt w:val="lowerLetter"/>
      <w:lvlText w:val="%8"/>
      <w:lvlJc w:val="left"/>
      <w:pPr>
        <w:ind w:left="5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FEBE8A">
      <w:start w:val="1"/>
      <w:numFmt w:val="lowerRoman"/>
      <w:lvlText w:val="%9"/>
      <w:lvlJc w:val="left"/>
      <w:pPr>
        <w:ind w:left="6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2963DA9"/>
    <w:multiLevelType w:val="hybridMultilevel"/>
    <w:tmpl w:val="40AA2B3E"/>
    <w:lvl w:ilvl="0" w:tplc="6B96C88C">
      <w:start w:val="2"/>
      <w:numFmt w:val="bullet"/>
      <w:lvlText w:val="-"/>
      <w:lvlJc w:val="left"/>
      <w:pPr>
        <w:ind w:left="960" w:hanging="360"/>
      </w:pPr>
      <w:rPr>
        <w:rFonts w:ascii="Arial" w:eastAsia="Times New Roman" w:hAnsi="Arial" w:cs="Arial" w:hint="default"/>
        <w:i/>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457027E7"/>
    <w:multiLevelType w:val="hybridMultilevel"/>
    <w:tmpl w:val="FF6A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221AD"/>
    <w:multiLevelType w:val="hybridMultilevel"/>
    <w:tmpl w:val="C9AC74E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8A5392"/>
    <w:multiLevelType w:val="hybridMultilevel"/>
    <w:tmpl w:val="7D6ADDA8"/>
    <w:lvl w:ilvl="0" w:tplc="02D873CE">
      <w:start w:val="1"/>
      <w:numFmt w:val="bullet"/>
      <w:lvlText w:val="-"/>
      <w:lvlJc w:val="left"/>
      <w:pPr>
        <w:ind w:left="12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EB2CB32">
      <w:start w:val="1"/>
      <w:numFmt w:val="bullet"/>
      <w:lvlText w:val="o"/>
      <w:lvlJc w:val="left"/>
      <w:pPr>
        <w:ind w:left="159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F420F574">
      <w:start w:val="1"/>
      <w:numFmt w:val="bullet"/>
      <w:lvlText w:val="▪"/>
      <w:lvlJc w:val="left"/>
      <w:pPr>
        <w:ind w:left="231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626E718">
      <w:start w:val="1"/>
      <w:numFmt w:val="bullet"/>
      <w:lvlText w:val="•"/>
      <w:lvlJc w:val="left"/>
      <w:pPr>
        <w:ind w:left="303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493292D8">
      <w:start w:val="1"/>
      <w:numFmt w:val="bullet"/>
      <w:lvlText w:val="o"/>
      <w:lvlJc w:val="left"/>
      <w:pPr>
        <w:ind w:left="375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F0C961E">
      <w:start w:val="1"/>
      <w:numFmt w:val="bullet"/>
      <w:lvlText w:val="▪"/>
      <w:lvlJc w:val="left"/>
      <w:pPr>
        <w:ind w:left="447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93DAA20E">
      <w:start w:val="1"/>
      <w:numFmt w:val="bullet"/>
      <w:lvlText w:val="•"/>
      <w:lvlJc w:val="left"/>
      <w:pPr>
        <w:ind w:left="519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6ECDC6E">
      <w:start w:val="1"/>
      <w:numFmt w:val="bullet"/>
      <w:lvlText w:val="o"/>
      <w:lvlJc w:val="left"/>
      <w:pPr>
        <w:ind w:left="591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92CECF2">
      <w:start w:val="1"/>
      <w:numFmt w:val="bullet"/>
      <w:lvlText w:val="▪"/>
      <w:lvlJc w:val="left"/>
      <w:pPr>
        <w:ind w:left="663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5C811945"/>
    <w:multiLevelType w:val="hybridMultilevel"/>
    <w:tmpl w:val="FEC2F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907F7A"/>
    <w:multiLevelType w:val="hybridMultilevel"/>
    <w:tmpl w:val="3A36B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7446259">
    <w:abstractNumId w:val="12"/>
  </w:num>
  <w:num w:numId="2" w16cid:durableId="1741904132">
    <w:abstractNumId w:val="1"/>
  </w:num>
  <w:num w:numId="3" w16cid:durableId="2089885732">
    <w:abstractNumId w:val="8"/>
  </w:num>
  <w:num w:numId="4" w16cid:durableId="292444498">
    <w:abstractNumId w:val="13"/>
  </w:num>
  <w:num w:numId="5" w16cid:durableId="1939679334">
    <w:abstractNumId w:val="2"/>
  </w:num>
  <w:num w:numId="6" w16cid:durableId="162015602">
    <w:abstractNumId w:val="15"/>
  </w:num>
  <w:num w:numId="7" w16cid:durableId="1354382987">
    <w:abstractNumId w:val="6"/>
  </w:num>
  <w:num w:numId="8" w16cid:durableId="935672057">
    <w:abstractNumId w:val="3"/>
  </w:num>
  <w:num w:numId="9" w16cid:durableId="903834168">
    <w:abstractNumId w:val="19"/>
  </w:num>
  <w:num w:numId="10" w16cid:durableId="901908431">
    <w:abstractNumId w:val="11"/>
  </w:num>
  <w:num w:numId="11" w16cid:durableId="861169984">
    <w:abstractNumId w:val="16"/>
  </w:num>
  <w:num w:numId="12" w16cid:durableId="1125735058">
    <w:abstractNumId w:val="0"/>
  </w:num>
  <w:num w:numId="13" w16cid:durableId="553201105">
    <w:abstractNumId w:val="7"/>
  </w:num>
  <w:num w:numId="14" w16cid:durableId="245960636">
    <w:abstractNumId w:val="20"/>
  </w:num>
  <w:num w:numId="15" w16cid:durableId="1096101121">
    <w:abstractNumId w:val="5"/>
  </w:num>
  <w:num w:numId="16" w16cid:durableId="1434588455">
    <w:abstractNumId w:val="9"/>
  </w:num>
  <w:num w:numId="17" w16cid:durableId="1919516294">
    <w:abstractNumId w:val="17"/>
  </w:num>
  <w:num w:numId="18" w16cid:durableId="239102843">
    <w:abstractNumId w:val="18"/>
  </w:num>
  <w:num w:numId="19" w16cid:durableId="2055890434">
    <w:abstractNumId w:val="14"/>
  </w:num>
  <w:num w:numId="20" w16cid:durableId="1024405418">
    <w:abstractNumId w:val="10"/>
  </w:num>
  <w:num w:numId="21" w16cid:durableId="1053893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E9A"/>
    <w:rsid w:val="000C17C1"/>
    <w:rsid w:val="00140449"/>
    <w:rsid w:val="00141EA2"/>
    <w:rsid w:val="001D4740"/>
    <w:rsid w:val="00205383"/>
    <w:rsid w:val="0022445F"/>
    <w:rsid w:val="002C5EA2"/>
    <w:rsid w:val="002F3962"/>
    <w:rsid w:val="0033715D"/>
    <w:rsid w:val="00395E9A"/>
    <w:rsid w:val="003C5C00"/>
    <w:rsid w:val="00515F30"/>
    <w:rsid w:val="005341BE"/>
    <w:rsid w:val="00692CDE"/>
    <w:rsid w:val="007B76D3"/>
    <w:rsid w:val="007F11E0"/>
    <w:rsid w:val="0095341B"/>
    <w:rsid w:val="00DD3580"/>
    <w:rsid w:val="00E07739"/>
    <w:rsid w:val="00ED0C55"/>
    <w:rsid w:val="00F20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E1473"/>
  <w15:chartTrackingRefBased/>
  <w15:docId w15:val="{77800E39-52FA-4D7E-B9B1-D53F17AB0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76" w:lineRule="auto"/>
        <w:ind w:firstLine="182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2445F"/>
    <w:pPr>
      <w:spacing w:before="100" w:beforeAutospacing="1" w:after="100" w:afterAutospacing="1" w:line="240" w:lineRule="auto"/>
      <w:ind w:firstLine="0"/>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95E9A"/>
    <w:rPr>
      <w:b/>
      <w:bCs/>
    </w:rPr>
  </w:style>
  <w:style w:type="paragraph" w:styleId="ListParagraph">
    <w:name w:val="List Paragraph"/>
    <w:basedOn w:val="Normal"/>
    <w:uiPriority w:val="34"/>
    <w:qFormat/>
    <w:rsid w:val="00395E9A"/>
    <w:pPr>
      <w:ind w:left="720"/>
      <w:contextualSpacing/>
    </w:pPr>
  </w:style>
  <w:style w:type="character" w:styleId="Emphasis">
    <w:name w:val="Emphasis"/>
    <w:basedOn w:val="DefaultParagraphFont"/>
    <w:uiPriority w:val="20"/>
    <w:qFormat/>
    <w:rsid w:val="00395E9A"/>
    <w:rPr>
      <w:i/>
      <w:iCs/>
    </w:rPr>
  </w:style>
  <w:style w:type="paragraph" w:styleId="NormalWeb">
    <w:name w:val="Normal (Web)"/>
    <w:basedOn w:val="Normal"/>
    <w:uiPriority w:val="99"/>
    <w:unhideWhenUsed/>
    <w:rsid w:val="00395E9A"/>
    <w:pPr>
      <w:spacing w:before="100" w:beforeAutospacing="1" w:after="100" w:afterAutospacing="1" w:line="240" w:lineRule="auto"/>
      <w:ind w:firstLine="0"/>
      <w:jc w:val="left"/>
    </w:pPr>
    <w:rPr>
      <w:rFonts w:eastAsia="Times New Roman" w:cs="Times New Roman"/>
      <w:sz w:val="24"/>
      <w:szCs w:val="24"/>
    </w:rPr>
  </w:style>
  <w:style w:type="character" w:customStyle="1" w:styleId="Heading2Char">
    <w:name w:val="Heading 2 Char"/>
    <w:basedOn w:val="DefaultParagraphFont"/>
    <w:link w:val="Heading2"/>
    <w:uiPriority w:val="9"/>
    <w:rsid w:val="0022445F"/>
    <w:rPr>
      <w:rFonts w:eastAsia="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4613">
      <w:bodyDiv w:val="1"/>
      <w:marLeft w:val="0"/>
      <w:marRight w:val="0"/>
      <w:marTop w:val="0"/>
      <w:marBottom w:val="0"/>
      <w:divBdr>
        <w:top w:val="none" w:sz="0" w:space="0" w:color="auto"/>
        <w:left w:val="none" w:sz="0" w:space="0" w:color="auto"/>
        <w:bottom w:val="none" w:sz="0" w:space="0" w:color="auto"/>
        <w:right w:val="none" w:sz="0" w:space="0" w:color="auto"/>
      </w:divBdr>
    </w:div>
    <w:div w:id="315033159">
      <w:bodyDiv w:val="1"/>
      <w:marLeft w:val="0"/>
      <w:marRight w:val="0"/>
      <w:marTop w:val="0"/>
      <w:marBottom w:val="0"/>
      <w:divBdr>
        <w:top w:val="none" w:sz="0" w:space="0" w:color="auto"/>
        <w:left w:val="none" w:sz="0" w:space="0" w:color="auto"/>
        <w:bottom w:val="none" w:sz="0" w:space="0" w:color="auto"/>
        <w:right w:val="none" w:sz="0" w:space="0" w:color="auto"/>
      </w:divBdr>
    </w:div>
    <w:div w:id="315502358">
      <w:bodyDiv w:val="1"/>
      <w:marLeft w:val="0"/>
      <w:marRight w:val="0"/>
      <w:marTop w:val="0"/>
      <w:marBottom w:val="0"/>
      <w:divBdr>
        <w:top w:val="none" w:sz="0" w:space="0" w:color="auto"/>
        <w:left w:val="none" w:sz="0" w:space="0" w:color="auto"/>
        <w:bottom w:val="none" w:sz="0" w:space="0" w:color="auto"/>
        <w:right w:val="none" w:sz="0" w:space="0" w:color="auto"/>
      </w:divBdr>
    </w:div>
    <w:div w:id="350910517">
      <w:bodyDiv w:val="1"/>
      <w:marLeft w:val="0"/>
      <w:marRight w:val="0"/>
      <w:marTop w:val="0"/>
      <w:marBottom w:val="0"/>
      <w:divBdr>
        <w:top w:val="none" w:sz="0" w:space="0" w:color="auto"/>
        <w:left w:val="none" w:sz="0" w:space="0" w:color="auto"/>
        <w:bottom w:val="none" w:sz="0" w:space="0" w:color="auto"/>
        <w:right w:val="none" w:sz="0" w:space="0" w:color="auto"/>
      </w:divBdr>
    </w:div>
    <w:div w:id="367874559">
      <w:bodyDiv w:val="1"/>
      <w:marLeft w:val="0"/>
      <w:marRight w:val="0"/>
      <w:marTop w:val="0"/>
      <w:marBottom w:val="0"/>
      <w:divBdr>
        <w:top w:val="none" w:sz="0" w:space="0" w:color="auto"/>
        <w:left w:val="none" w:sz="0" w:space="0" w:color="auto"/>
        <w:bottom w:val="none" w:sz="0" w:space="0" w:color="auto"/>
        <w:right w:val="none" w:sz="0" w:space="0" w:color="auto"/>
      </w:divBdr>
    </w:div>
    <w:div w:id="433132802">
      <w:bodyDiv w:val="1"/>
      <w:marLeft w:val="0"/>
      <w:marRight w:val="0"/>
      <w:marTop w:val="0"/>
      <w:marBottom w:val="0"/>
      <w:divBdr>
        <w:top w:val="none" w:sz="0" w:space="0" w:color="auto"/>
        <w:left w:val="none" w:sz="0" w:space="0" w:color="auto"/>
        <w:bottom w:val="none" w:sz="0" w:space="0" w:color="auto"/>
        <w:right w:val="none" w:sz="0" w:space="0" w:color="auto"/>
      </w:divBdr>
    </w:div>
    <w:div w:id="472336330">
      <w:bodyDiv w:val="1"/>
      <w:marLeft w:val="0"/>
      <w:marRight w:val="0"/>
      <w:marTop w:val="0"/>
      <w:marBottom w:val="0"/>
      <w:divBdr>
        <w:top w:val="none" w:sz="0" w:space="0" w:color="auto"/>
        <w:left w:val="none" w:sz="0" w:space="0" w:color="auto"/>
        <w:bottom w:val="none" w:sz="0" w:space="0" w:color="auto"/>
        <w:right w:val="none" w:sz="0" w:space="0" w:color="auto"/>
      </w:divBdr>
    </w:div>
    <w:div w:id="559950328">
      <w:bodyDiv w:val="1"/>
      <w:marLeft w:val="0"/>
      <w:marRight w:val="0"/>
      <w:marTop w:val="0"/>
      <w:marBottom w:val="0"/>
      <w:divBdr>
        <w:top w:val="none" w:sz="0" w:space="0" w:color="auto"/>
        <w:left w:val="none" w:sz="0" w:space="0" w:color="auto"/>
        <w:bottom w:val="none" w:sz="0" w:space="0" w:color="auto"/>
        <w:right w:val="none" w:sz="0" w:space="0" w:color="auto"/>
      </w:divBdr>
    </w:div>
    <w:div w:id="578179329">
      <w:bodyDiv w:val="1"/>
      <w:marLeft w:val="0"/>
      <w:marRight w:val="0"/>
      <w:marTop w:val="0"/>
      <w:marBottom w:val="0"/>
      <w:divBdr>
        <w:top w:val="none" w:sz="0" w:space="0" w:color="auto"/>
        <w:left w:val="none" w:sz="0" w:space="0" w:color="auto"/>
        <w:bottom w:val="none" w:sz="0" w:space="0" w:color="auto"/>
        <w:right w:val="none" w:sz="0" w:space="0" w:color="auto"/>
      </w:divBdr>
    </w:div>
    <w:div w:id="767891408">
      <w:bodyDiv w:val="1"/>
      <w:marLeft w:val="0"/>
      <w:marRight w:val="0"/>
      <w:marTop w:val="0"/>
      <w:marBottom w:val="0"/>
      <w:divBdr>
        <w:top w:val="none" w:sz="0" w:space="0" w:color="auto"/>
        <w:left w:val="none" w:sz="0" w:space="0" w:color="auto"/>
        <w:bottom w:val="none" w:sz="0" w:space="0" w:color="auto"/>
        <w:right w:val="none" w:sz="0" w:space="0" w:color="auto"/>
      </w:divBdr>
    </w:div>
    <w:div w:id="778794201">
      <w:bodyDiv w:val="1"/>
      <w:marLeft w:val="0"/>
      <w:marRight w:val="0"/>
      <w:marTop w:val="0"/>
      <w:marBottom w:val="0"/>
      <w:divBdr>
        <w:top w:val="none" w:sz="0" w:space="0" w:color="auto"/>
        <w:left w:val="none" w:sz="0" w:space="0" w:color="auto"/>
        <w:bottom w:val="none" w:sz="0" w:space="0" w:color="auto"/>
        <w:right w:val="none" w:sz="0" w:space="0" w:color="auto"/>
      </w:divBdr>
    </w:div>
    <w:div w:id="880899142">
      <w:bodyDiv w:val="1"/>
      <w:marLeft w:val="0"/>
      <w:marRight w:val="0"/>
      <w:marTop w:val="0"/>
      <w:marBottom w:val="0"/>
      <w:divBdr>
        <w:top w:val="none" w:sz="0" w:space="0" w:color="auto"/>
        <w:left w:val="none" w:sz="0" w:space="0" w:color="auto"/>
        <w:bottom w:val="none" w:sz="0" w:space="0" w:color="auto"/>
        <w:right w:val="none" w:sz="0" w:space="0" w:color="auto"/>
      </w:divBdr>
    </w:div>
    <w:div w:id="881600510">
      <w:bodyDiv w:val="1"/>
      <w:marLeft w:val="0"/>
      <w:marRight w:val="0"/>
      <w:marTop w:val="0"/>
      <w:marBottom w:val="0"/>
      <w:divBdr>
        <w:top w:val="none" w:sz="0" w:space="0" w:color="auto"/>
        <w:left w:val="none" w:sz="0" w:space="0" w:color="auto"/>
        <w:bottom w:val="none" w:sz="0" w:space="0" w:color="auto"/>
        <w:right w:val="none" w:sz="0" w:space="0" w:color="auto"/>
      </w:divBdr>
    </w:div>
    <w:div w:id="900098351">
      <w:bodyDiv w:val="1"/>
      <w:marLeft w:val="0"/>
      <w:marRight w:val="0"/>
      <w:marTop w:val="0"/>
      <w:marBottom w:val="0"/>
      <w:divBdr>
        <w:top w:val="none" w:sz="0" w:space="0" w:color="auto"/>
        <w:left w:val="none" w:sz="0" w:space="0" w:color="auto"/>
        <w:bottom w:val="none" w:sz="0" w:space="0" w:color="auto"/>
        <w:right w:val="none" w:sz="0" w:space="0" w:color="auto"/>
      </w:divBdr>
    </w:div>
    <w:div w:id="960919574">
      <w:bodyDiv w:val="1"/>
      <w:marLeft w:val="0"/>
      <w:marRight w:val="0"/>
      <w:marTop w:val="0"/>
      <w:marBottom w:val="0"/>
      <w:divBdr>
        <w:top w:val="none" w:sz="0" w:space="0" w:color="auto"/>
        <w:left w:val="none" w:sz="0" w:space="0" w:color="auto"/>
        <w:bottom w:val="none" w:sz="0" w:space="0" w:color="auto"/>
        <w:right w:val="none" w:sz="0" w:space="0" w:color="auto"/>
      </w:divBdr>
    </w:div>
    <w:div w:id="982661636">
      <w:bodyDiv w:val="1"/>
      <w:marLeft w:val="0"/>
      <w:marRight w:val="0"/>
      <w:marTop w:val="0"/>
      <w:marBottom w:val="0"/>
      <w:divBdr>
        <w:top w:val="none" w:sz="0" w:space="0" w:color="auto"/>
        <w:left w:val="none" w:sz="0" w:space="0" w:color="auto"/>
        <w:bottom w:val="none" w:sz="0" w:space="0" w:color="auto"/>
        <w:right w:val="none" w:sz="0" w:space="0" w:color="auto"/>
      </w:divBdr>
    </w:div>
    <w:div w:id="1008212539">
      <w:bodyDiv w:val="1"/>
      <w:marLeft w:val="0"/>
      <w:marRight w:val="0"/>
      <w:marTop w:val="0"/>
      <w:marBottom w:val="0"/>
      <w:divBdr>
        <w:top w:val="none" w:sz="0" w:space="0" w:color="auto"/>
        <w:left w:val="none" w:sz="0" w:space="0" w:color="auto"/>
        <w:bottom w:val="none" w:sz="0" w:space="0" w:color="auto"/>
        <w:right w:val="none" w:sz="0" w:space="0" w:color="auto"/>
      </w:divBdr>
    </w:div>
    <w:div w:id="1161967088">
      <w:bodyDiv w:val="1"/>
      <w:marLeft w:val="0"/>
      <w:marRight w:val="0"/>
      <w:marTop w:val="0"/>
      <w:marBottom w:val="0"/>
      <w:divBdr>
        <w:top w:val="none" w:sz="0" w:space="0" w:color="auto"/>
        <w:left w:val="none" w:sz="0" w:space="0" w:color="auto"/>
        <w:bottom w:val="none" w:sz="0" w:space="0" w:color="auto"/>
        <w:right w:val="none" w:sz="0" w:space="0" w:color="auto"/>
      </w:divBdr>
    </w:div>
    <w:div w:id="1233390136">
      <w:bodyDiv w:val="1"/>
      <w:marLeft w:val="0"/>
      <w:marRight w:val="0"/>
      <w:marTop w:val="0"/>
      <w:marBottom w:val="0"/>
      <w:divBdr>
        <w:top w:val="none" w:sz="0" w:space="0" w:color="auto"/>
        <w:left w:val="none" w:sz="0" w:space="0" w:color="auto"/>
        <w:bottom w:val="none" w:sz="0" w:space="0" w:color="auto"/>
        <w:right w:val="none" w:sz="0" w:space="0" w:color="auto"/>
      </w:divBdr>
    </w:div>
    <w:div w:id="1279796459">
      <w:bodyDiv w:val="1"/>
      <w:marLeft w:val="0"/>
      <w:marRight w:val="0"/>
      <w:marTop w:val="0"/>
      <w:marBottom w:val="0"/>
      <w:divBdr>
        <w:top w:val="none" w:sz="0" w:space="0" w:color="auto"/>
        <w:left w:val="none" w:sz="0" w:space="0" w:color="auto"/>
        <w:bottom w:val="none" w:sz="0" w:space="0" w:color="auto"/>
        <w:right w:val="none" w:sz="0" w:space="0" w:color="auto"/>
      </w:divBdr>
    </w:div>
    <w:div w:id="1289362831">
      <w:bodyDiv w:val="1"/>
      <w:marLeft w:val="0"/>
      <w:marRight w:val="0"/>
      <w:marTop w:val="0"/>
      <w:marBottom w:val="0"/>
      <w:divBdr>
        <w:top w:val="none" w:sz="0" w:space="0" w:color="auto"/>
        <w:left w:val="none" w:sz="0" w:space="0" w:color="auto"/>
        <w:bottom w:val="none" w:sz="0" w:space="0" w:color="auto"/>
        <w:right w:val="none" w:sz="0" w:space="0" w:color="auto"/>
      </w:divBdr>
    </w:div>
    <w:div w:id="1395858706">
      <w:bodyDiv w:val="1"/>
      <w:marLeft w:val="0"/>
      <w:marRight w:val="0"/>
      <w:marTop w:val="0"/>
      <w:marBottom w:val="0"/>
      <w:divBdr>
        <w:top w:val="none" w:sz="0" w:space="0" w:color="auto"/>
        <w:left w:val="none" w:sz="0" w:space="0" w:color="auto"/>
        <w:bottom w:val="none" w:sz="0" w:space="0" w:color="auto"/>
        <w:right w:val="none" w:sz="0" w:space="0" w:color="auto"/>
      </w:divBdr>
    </w:div>
    <w:div w:id="1434398487">
      <w:bodyDiv w:val="1"/>
      <w:marLeft w:val="0"/>
      <w:marRight w:val="0"/>
      <w:marTop w:val="0"/>
      <w:marBottom w:val="0"/>
      <w:divBdr>
        <w:top w:val="none" w:sz="0" w:space="0" w:color="auto"/>
        <w:left w:val="none" w:sz="0" w:space="0" w:color="auto"/>
        <w:bottom w:val="none" w:sz="0" w:space="0" w:color="auto"/>
        <w:right w:val="none" w:sz="0" w:space="0" w:color="auto"/>
      </w:divBdr>
    </w:div>
    <w:div w:id="1476482425">
      <w:bodyDiv w:val="1"/>
      <w:marLeft w:val="0"/>
      <w:marRight w:val="0"/>
      <w:marTop w:val="0"/>
      <w:marBottom w:val="0"/>
      <w:divBdr>
        <w:top w:val="none" w:sz="0" w:space="0" w:color="auto"/>
        <w:left w:val="none" w:sz="0" w:space="0" w:color="auto"/>
        <w:bottom w:val="none" w:sz="0" w:space="0" w:color="auto"/>
        <w:right w:val="none" w:sz="0" w:space="0" w:color="auto"/>
      </w:divBdr>
    </w:div>
    <w:div w:id="1494491570">
      <w:bodyDiv w:val="1"/>
      <w:marLeft w:val="0"/>
      <w:marRight w:val="0"/>
      <w:marTop w:val="0"/>
      <w:marBottom w:val="0"/>
      <w:divBdr>
        <w:top w:val="none" w:sz="0" w:space="0" w:color="auto"/>
        <w:left w:val="none" w:sz="0" w:space="0" w:color="auto"/>
        <w:bottom w:val="none" w:sz="0" w:space="0" w:color="auto"/>
        <w:right w:val="none" w:sz="0" w:space="0" w:color="auto"/>
      </w:divBdr>
    </w:div>
    <w:div w:id="1588146474">
      <w:bodyDiv w:val="1"/>
      <w:marLeft w:val="0"/>
      <w:marRight w:val="0"/>
      <w:marTop w:val="0"/>
      <w:marBottom w:val="0"/>
      <w:divBdr>
        <w:top w:val="none" w:sz="0" w:space="0" w:color="auto"/>
        <w:left w:val="none" w:sz="0" w:space="0" w:color="auto"/>
        <w:bottom w:val="none" w:sz="0" w:space="0" w:color="auto"/>
        <w:right w:val="none" w:sz="0" w:space="0" w:color="auto"/>
      </w:divBdr>
    </w:div>
    <w:div w:id="1622607755">
      <w:bodyDiv w:val="1"/>
      <w:marLeft w:val="0"/>
      <w:marRight w:val="0"/>
      <w:marTop w:val="0"/>
      <w:marBottom w:val="0"/>
      <w:divBdr>
        <w:top w:val="none" w:sz="0" w:space="0" w:color="auto"/>
        <w:left w:val="none" w:sz="0" w:space="0" w:color="auto"/>
        <w:bottom w:val="none" w:sz="0" w:space="0" w:color="auto"/>
        <w:right w:val="none" w:sz="0" w:space="0" w:color="auto"/>
      </w:divBdr>
    </w:div>
    <w:div w:id="1634368977">
      <w:bodyDiv w:val="1"/>
      <w:marLeft w:val="0"/>
      <w:marRight w:val="0"/>
      <w:marTop w:val="0"/>
      <w:marBottom w:val="0"/>
      <w:divBdr>
        <w:top w:val="none" w:sz="0" w:space="0" w:color="auto"/>
        <w:left w:val="none" w:sz="0" w:space="0" w:color="auto"/>
        <w:bottom w:val="none" w:sz="0" w:space="0" w:color="auto"/>
        <w:right w:val="none" w:sz="0" w:space="0" w:color="auto"/>
      </w:divBdr>
    </w:div>
    <w:div w:id="1714816105">
      <w:bodyDiv w:val="1"/>
      <w:marLeft w:val="0"/>
      <w:marRight w:val="0"/>
      <w:marTop w:val="0"/>
      <w:marBottom w:val="0"/>
      <w:divBdr>
        <w:top w:val="none" w:sz="0" w:space="0" w:color="auto"/>
        <w:left w:val="none" w:sz="0" w:space="0" w:color="auto"/>
        <w:bottom w:val="none" w:sz="0" w:space="0" w:color="auto"/>
        <w:right w:val="none" w:sz="0" w:space="0" w:color="auto"/>
      </w:divBdr>
    </w:div>
    <w:div w:id="1721439117">
      <w:bodyDiv w:val="1"/>
      <w:marLeft w:val="0"/>
      <w:marRight w:val="0"/>
      <w:marTop w:val="0"/>
      <w:marBottom w:val="0"/>
      <w:divBdr>
        <w:top w:val="none" w:sz="0" w:space="0" w:color="auto"/>
        <w:left w:val="none" w:sz="0" w:space="0" w:color="auto"/>
        <w:bottom w:val="none" w:sz="0" w:space="0" w:color="auto"/>
        <w:right w:val="none" w:sz="0" w:space="0" w:color="auto"/>
      </w:divBdr>
    </w:div>
    <w:div w:id="1748729366">
      <w:bodyDiv w:val="1"/>
      <w:marLeft w:val="0"/>
      <w:marRight w:val="0"/>
      <w:marTop w:val="0"/>
      <w:marBottom w:val="0"/>
      <w:divBdr>
        <w:top w:val="none" w:sz="0" w:space="0" w:color="auto"/>
        <w:left w:val="none" w:sz="0" w:space="0" w:color="auto"/>
        <w:bottom w:val="none" w:sz="0" w:space="0" w:color="auto"/>
        <w:right w:val="none" w:sz="0" w:space="0" w:color="auto"/>
      </w:divBdr>
    </w:div>
    <w:div w:id="1761607873">
      <w:bodyDiv w:val="1"/>
      <w:marLeft w:val="0"/>
      <w:marRight w:val="0"/>
      <w:marTop w:val="0"/>
      <w:marBottom w:val="0"/>
      <w:divBdr>
        <w:top w:val="none" w:sz="0" w:space="0" w:color="auto"/>
        <w:left w:val="none" w:sz="0" w:space="0" w:color="auto"/>
        <w:bottom w:val="none" w:sz="0" w:space="0" w:color="auto"/>
        <w:right w:val="none" w:sz="0" w:space="0" w:color="auto"/>
      </w:divBdr>
    </w:div>
    <w:div w:id="1765805831">
      <w:bodyDiv w:val="1"/>
      <w:marLeft w:val="0"/>
      <w:marRight w:val="0"/>
      <w:marTop w:val="0"/>
      <w:marBottom w:val="0"/>
      <w:divBdr>
        <w:top w:val="none" w:sz="0" w:space="0" w:color="auto"/>
        <w:left w:val="none" w:sz="0" w:space="0" w:color="auto"/>
        <w:bottom w:val="none" w:sz="0" w:space="0" w:color="auto"/>
        <w:right w:val="none" w:sz="0" w:space="0" w:color="auto"/>
      </w:divBdr>
    </w:div>
    <w:div w:id="1776050671">
      <w:bodyDiv w:val="1"/>
      <w:marLeft w:val="0"/>
      <w:marRight w:val="0"/>
      <w:marTop w:val="0"/>
      <w:marBottom w:val="0"/>
      <w:divBdr>
        <w:top w:val="none" w:sz="0" w:space="0" w:color="auto"/>
        <w:left w:val="none" w:sz="0" w:space="0" w:color="auto"/>
        <w:bottom w:val="none" w:sz="0" w:space="0" w:color="auto"/>
        <w:right w:val="none" w:sz="0" w:space="0" w:color="auto"/>
      </w:divBdr>
    </w:div>
    <w:div w:id="1787970134">
      <w:bodyDiv w:val="1"/>
      <w:marLeft w:val="0"/>
      <w:marRight w:val="0"/>
      <w:marTop w:val="0"/>
      <w:marBottom w:val="0"/>
      <w:divBdr>
        <w:top w:val="none" w:sz="0" w:space="0" w:color="auto"/>
        <w:left w:val="none" w:sz="0" w:space="0" w:color="auto"/>
        <w:bottom w:val="none" w:sz="0" w:space="0" w:color="auto"/>
        <w:right w:val="none" w:sz="0" w:space="0" w:color="auto"/>
      </w:divBdr>
    </w:div>
    <w:div w:id="1812018160">
      <w:bodyDiv w:val="1"/>
      <w:marLeft w:val="0"/>
      <w:marRight w:val="0"/>
      <w:marTop w:val="0"/>
      <w:marBottom w:val="0"/>
      <w:divBdr>
        <w:top w:val="none" w:sz="0" w:space="0" w:color="auto"/>
        <w:left w:val="none" w:sz="0" w:space="0" w:color="auto"/>
        <w:bottom w:val="none" w:sz="0" w:space="0" w:color="auto"/>
        <w:right w:val="none" w:sz="0" w:space="0" w:color="auto"/>
      </w:divBdr>
    </w:div>
    <w:div w:id="1866670955">
      <w:bodyDiv w:val="1"/>
      <w:marLeft w:val="0"/>
      <w:marRight w:val="0"/>
      <w:marTop w:val="0"/>
      <w:marBottom w:val="0"/>
      <w:divBdr>
        <w:top w:val="none" w:sz="0" w:space="0" w:color="auto"/>
        <w:left w:val="none" w:sz="0" w:space="0" w:color="auto"/>
        <w:bottom w:val="none" w:sz="0" w:space="0" w:color="auto"/>
        <w:right w:val="none" w:sz="0" w:space="0" w:color="auto"/>
      </w:divBdr>
    </w:div>
    <w:div w:id="1908808213">
      <w:bodyDiv w:val="1"/>
      <w:marLeft w:val="0"/>
      <w:marRight w:val="0"/>
      <w:marTop w:val="0"/>
      <w:marBottom w:val="0"/>
      <w:divBdr>
        <w:top w:val="none" w:sz="0" w:space="0" w:color="auto"/>
        <w:left w:val="none" w:sz="0" w:space="0" w:color="auto"/>
        <w:bottom w:val="none" w:sz="0" w:space="0" w:color="auto"/>
        <w:right w:val="none" w:sz="0" w:space="0" w:color="auto"/>
      </w:divBdr>
    </w:div>
    <w:div w:id="1916238076">
      <w:bodyDiv w:val="1"/>
      <w:marLeft w:val="0"/>
      <w:marRight w:val="0"/>
      <w:marTop w:val="0"/>
      <w:marBottom w:val="0"/>
      <w:divBdr>
        <w:top w:val="none" w:sz="0" w:space="0" w:color="auto"/>
        <w:left w:val="none" w:sz="0" w:space="0" w:color="auto"/>
        <w:bottom w:val="none" w:sz="0" w:space="0" w:color="auto"/>
        <w:right w:val="none" w:sz="0" w:space="0" w:color="auto"/>
      </w:divBdr>
    </w:div>
    <w:div w:id="1968007046">
      <w:bodyDiv w:val="1"/>
      <w:marLeft w:val="0"/>
      <w:marRight w:val="0"/>
      <w:marTop w:val="0"/>
      <w:marBottom w:val="0"/>
      <w:divBdr>
        <w:top w:val="none" w:sz="0" w:space="0" w:color="auto"/>
        <w:left w:val="none" w:sz="0" w:space="0" w:color="auto"/>
        <w:bottom w:val="none" w:sz="0" w:space="0" w:color="auto"/>
        <w:right w:val="none" w:sz="0" w:space="0" w:color="auto"/>
      </w:divBdr>
    </w:div>
    <w:div w:id="1986007884">
      <w:bodyDiv w:val="1"/>
      <w:marLeft w:val="0"/>
      <w:marRight w:val="0"/>
      <w:marTop w:val="0"/>
      <w:marBottom w:val="0"/>
      <w:divBdr>
        <w:top w:val="none" w:sz="0" w:space="0" w:color="auto"/>
        <w:left w:val="none" w:sz="0" w:space="0" w:color="auto"/>
        <w:bottom w:val="none" w:sz="0" w:space="0" w:color="auto"/>
        <w:right w:val="none" w:sz="0" w:space="0" w:color="auto"/>
      </w:divBdr>
    </w:div>
    <w:div w:id="1987395197">
      <w:bodyDiv w:val="1"/>
      <w:marLeft w:val="0"/>
      <w:marRight w:val="0"/>
      <w:marTop w:val="0"/>
      <w:marBottom w:val="0"/>
      <w:divBdr>
        <w:top w:val="none" w:sz="0" w:space="0" w:color="auto"/>
        <w:left w:val="none" w:sz="0" w:space="0" w:color="auto"/>
        <w:bottom w:val="none" w:sz="0" w:space="0" w:color="auto"/>
        <w:right w:val="none" w:sz="0" w:space="0" w:color="auto"/>
      </w:divBdr>
    </w:div>
    <w:div w:id="208098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11584</Words>
  <Characters>66030</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Hoang Anh Thao</cp:lastModifiedBy>
  <cp:revision>2</cp:revision>
  <dcterms:created xsi:type="dcterms:W3CDTF">2022-11-22T01:59:00Z</dcterms:created>
  <dcterms:modified xsi:type="dcterms:W3CDTF">2022-11-22T01:59:00Z</dcterms:modified>
</cp:coreProperties>
</file>